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ADE53" w14:textId="77777777" w:rsidR="00116B8C" w:rsidRDefault="00116B8C" w:rsidP="00116B8C">
      <w:pPr>
        <w:spacing w:after="0" w:line="240" w:lineRule="auto"/>
        <w:ind w:firstLine="720"/>
        <w:rPr>
          <w:b/>
          <w:sz w:val="24"/>
          <w:szCs w:val="24"/>
        </w:rPr>
      </w:pPr>
    </w:p>
    <w:p w14:paraId="0FD45175" w14:textId="77777777" w:rsidR="00116B8C" w:rsidRDefault="00116B8C" w:rsidP="00116B8C">
      <w:pPr>
        <w:spacing w:after="0" w:line="240" w:lineRule="auto"/>
        <w:ind w:firstLine="720"/>
        <w:rPr>
          <w:b/>
          <w:sz w:val="24"/>
          <w:szCs w:val="24"/>
        </w:rPr>
      </w:pPr>
    </w:p>
    <w:p w14:paraId="02230064" w14:textId="2E8FCBF7" w:rsidR="00682406" w:rsidRDefault="00116B8C" w:rsidP="00116B8C">
      <w:pPr>
        <w:spacing w:after="0" w:line="240" w:lineRule="auto"/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</w:t>
      </w:r>
      <w:r w:rsidR="00ED2D15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 xml:space="preserve">                                                           _______________________</w:t>
      </w:r>
      <w:r w:rsidR="00ED2D15">
        <w:rPr>
          <w:b/>
          <w:sz w:val="24"/>
          <w:szCs w:val="24"/>
        </w:rPr>
        <w:t>______</w:t>
      </w:r>
    </w:p>
    <w:p w14:paraId="13D2A385" w14:textId="321AF22A" w:rsidR="00A871D6" w:rsidRDefault="00DA147B" w:rsidP="00116B8C">
      <w:pPr>
        <w:spacing w:after="0" w:line="240" w:lineRule="auto"/>
        <w:ind w:firstLine="720"/>
        <w:rPr>
          <w:b/>
          <w:bCs/>
          <w:sz w:val="24"/>
          <w:szCs w:val="24"/>
        </w:rPr>
      </w:pPr>
      <w:r w:rsidRPr="291B49F7">
        <w:rPr>
          <w:b/>
          <w:bCs/>
          <w:sz w:val="24"/>
          <w:szCs w:val="24"/>
        </w:rPr>
        <w:t xml:space="preserve">Program Name </w:t>
      </w:r>
      <w:r w:rsidR="00116B8C" w:rsidRPr="291B49F7">
        <w:rPr>
          <w:b/>
          <w:bCs/>
          <w:sz w:val="24"/>
          <w:szCs w:val="24"/>
        </w:rPr>
        <w:t xml:space="preserve">      </w:t>
      </w:r>
      <w:r w:rsidR="00DD4A24" w:rsidRPr="291B49F7">
        <w:rPr>
          <w:b/>
          <w:bCs/>
          <w:sz w:val="24"/>
          <w:szCs w:val="24"/>
        </w:rPr>
        <w:t xml:space="preserve"> </w:t>
      </w:r>
      <w:r w:rsidR="00116B8C" w:rsidRPr="291B49F7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</w:t>
      </w:r>
      <w:r w:rsidRPr="291B49F7">
        <w:rPr>
          <w:b/>
          <w:bCs/>
          <w:sz w:val="24"/>
          <w:szCs w:val="24"/>
        </w:rPr>
        <w:t xml:space="preserve">RCDT </w:t>
      </w:r>
      <w:r w:rsidR="00DD4A24" w:rsidRPr="291B49F7">
        <w:rPr>
          <w:b/>
          <w:bCs/>
          <w:sz w:val="24"/>
          <w:szCs w:val="24"/>
        </w:rPr>
        <w:t xml:space="preserve"># </w:t>
      </w:r>
    </w:p>
    <w:p w14:paraId="1431103A" w14:textId="77777777" w:rsidR="00ED2D15" w:rsidRDefault="00ED2D15" w:rsidP="00883165">
      <w:pPr>
        <w:spacing w:after="0" w:line="240" w:lineRule="auto"/>
        <w:jc w:val="center"/>
        <w:rPr>
          <w:b/>
          <w:sz w:val="24"/>
          <w:szCs w:val="24"/>
        </w:rPr>
      </w:pPr>
    </w:p>
    <w:p w14:paraId="4AB054CF" w14:textId="30AA66A8" w:rsidR="00883165" w:rsidRDefault="00883165" w:rsidP="0088316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</w:t>
      </w:r>
      <w:r>
        <w:rPr>
          <w:b/>
          <w:sz w:val="24"/>
          <w:szCs w:val="24"/>
        </w:rPr>
        <w:tab/>
        <w:t>_____________________________________</w:t>
      </w:r>
      <w:r>
        <w:rPr>
          <w:b/>
          <w:sz w:val="24"/>
          <w:szCs w:val="24"/>
        </w:rPr>
        <w:tab/>
        <w:t>____________</w:t>
      </w:r>
    </w:p>
    <w:p w14:paraId="69B27851" w14:textId="5922DE94" w:rsidR="00883165" w:rsidRDefault="00883165" w:rsidP="0088316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Pr="00BF1532">
        <w:rPr>
          <w:b/>
          <w:sz w:val="24"/>
          <w:szCs w:val="24"/>
        </w:rPr>
        <w:t>Authorized Official’s Printed Name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Title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Date</w:t>
      </w:r>
    </w:p>
    <w:p w14:paraId="00FA170F" w14:textId="77777777" w:rsidR="00116B8C" w:rsidRDefault="00015B71" w:rsidP="00116B8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</w:t>
      </w:r>
    </w:p>
    <w:p w14:paraId="47FCB1AB" w14:textId="40EDE1BE" w:rsidR="00015B71" w:rsidRDefault="00015B71" w:rsidP="00116B8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Authorized Official’s Electronic Signature</w:t>
      </w:r>
    </w:p>
    <w:p w14:paraId="4438BBDF" w14:textId="77777777" w:rsidR="00015B71" w:rsidRDefault="00015B71" w:rsidP="00015B7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4F8C302E" w14:textId="0D895F26" w:rsidR="00015B71" w:rsidRDefault="00015B71" w:rsidP="00015B7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7959B58">
        <w:rPr>
          <w:rFonts w:ascii="Times New Roman" w:hAnsi="Times New Roman"/>
          <w:sz w:val="20"/>
          <w:szCs w:val="20"/>
        </w:rPr>
        <w:t xml:space="preserve">The authorized representative of the applicant who will affix his or her digital signature above certifies that he or she has read, </w:t>
      </w:r>
      <w:r w:rsidR="00BD0272" w:rsidRPr="07959B58">
        <w:rPr>
          <w:rFonts w:ascii="Times New Roman" w:hAnsi="Times New Roman"/>
          <w:sz w:val="20"/>
          <w:szCs w:val="20"/>
        </w:rPr>
        <w:t>understood,</w:t>
      </w:r>
      <w:r w:rsidRPr="07959B58">
        <w:rPr>
          <w:rFonts w:ascii="Times New Roman" w:hAnsi="Times New Roman"/>
          <w:sz w:val="20"/>
          <w:szCs w:val="20"/>
        </w:rPr>
        <w:t xml:space="preserve"> and will comply with </w:t>
      </w:r>
      <w:r w:rsidR="00FD4809" w:rsidRPr="07959B58">
        <w:rPr>
          <w:rFonts w:ascii="Times New Roman" w:hAnsi="Times New Roman"/>
          <w:sz w:val="20"/>
          <w:szCs w:val="20"/>
        </w:rPr>
        <w:t>all</w:t>
      </w:r>
      <w:r w:rsidR="009206B5" w:rsidRPr="07959B58">
        <w:rPr>
          <w:rFonts w:ascii="Times New Roman" w:hAnsi="Times New Roman"/>
          <w:sz w:val="20"/>
          <w:szCs w:val="20"/>
        </w:rPr>
        <w:t xml:space="preserve"> the provisions of the </w:t>
      </w:r>
      <w:r w:rsidR="0025079B" w:rsidRPr="07959B58">
        <w:rPr>
          <w:rFonts w:ascii="Times New Roman" w:hAnsi="Times New Roman"/>
          <w:sz w:val="20"/>
          <w:szCs w:val="20"/>
        </w:rPr>
        <w:t>FY</w:t>
      </w:r>
      <w:r w:rsidR="00A00758" w:rsidRPr="07959B58">
        <w:rPr>
          <w:rFonts w:ascii="Times New Roman" w:hAnsi="Times New Roman"/>
          <w:sz w:val="20"/>
          <w:szCs w:val="20"/>
        </w:rPr>
        <w:t xml:space="preserve"> </w:t>
      </w:r>
      <w:r w:rsidR="0015642B" w:rsidRPr="07959B58">
        <w:rPr>
          <w:rFonts w:ascii="Times New Roman" w:hAnsi="Times New Roman"/>
          <w:sz w:val="20"/>
          <w:szCs w:val="20"/>
        </w:rPr>
        <w:t>2</w:t>
      </w:r>
      <w:r w:rsidR="78564B47" w:rsidRPr="07959B58">
        <w:rPr>
          <w:rFonts w:ascii="Times New Roman" w:hAnsi="Times New Roman"/>
          <w:sz w:val="20"/>
          <w:szCs w:val="20"/>
        </w:rPr>
        <w:t>6</w:t>
      </w:r>
      <w:r w:rsidR="00A00758" w:rsidRPr="07959B58">
        <w:rPr>
          <w:rFonts w:ascii="Times New Roman" w:hAnsi="Times New Roman"/>
          <w:sz w:val="20"/>
          <w:szCs w:val="20"/>
        </w:rPr>
        <w:t>-2</w:t>
      </w:r>
      <w:r w:rsidR="52EA77EF" w:rsidRPr="07959B58">
        <w:rPr>
          <w:rFonts w:ascii="Times New Roman" w:hAnsi="Times New Roman"/>
          <w:sz w:val="20"/>
          <w:szCs w:val="20"/>
        </w:rPr>
        <w:t>7</w:t>
      </w:r>
      <w:r w:rsidR="0025079B" w:rsidRPr="07959B58">
        <w:rPr>
          <w:rFonts w:ascii="Times New Roman" w:hAnsi="Times New Roman"/>
          <w:sz w:val="20"/>
          <w:szCs w:val="20"/>
        </w:rPr>
        <w:t xml:space="preserve"> </w:t>
      </w:r>
      <w:r w:rsidRPr="07959B58">
        <w:rPr>
          <w:rFonts w:ascii="Times New Roman" w:hAnsi="Times New Roman"/>
          <w:sz w:val="20"/>
          <w:szCs w:val="20"/>
        </w:rPr>
        <w:t>Continuous Quality Improvement Plan</w:t>
      </w:r>
      <w:r w:rsidR="00A27C26" w:rsidRPr="07959B58">
        <w:rPr>
          <w:rFonts w:ascii="Times New Roman" w:hAnsi="Times New Roman"/>
          <w:sz w:val="20"/>
          <w:szCs w:val="20"/>
        </w:rPr>
        <w:t xml:space="preserve">. </w:t>
      </w:r>
      <w:r w:rsidR="0025079B" w:rsidRPr="07959B58">
        <w:rPr>
          <w:rFonts w:ascii="Times New Roman" w:hAnsi="Times New Roman"/>
          <w:sz w:val="20"/>
          <w:szCs w:val="20"/>
        </w:rPr>
        <w:t>The person approving this FY</w:t>
      </w:r>
      <w:r w:rsidR="00A00758" w:rsidRPr="07959B58">
        <w:rPr>
          <w:rFonts w:ascii="Times New Roman" w:hAnsi="Times New Roman"/>
          <w:sz w:val="20"/>
          <w:szCs w:val="20"/>
        </w:rPr>
        <w:t xml:space="preserve"> </w:t>
      </w:r>
      <w:r w:rsidR="050C5BCE" w:rsidRPr="07959B58">
        <w:rPr>
          <w:rFonts w:ascii="Times New Roman" w:hAnsi="Times New Roman"/>
          <w:sz w:val="20"/>
          <w:szCs w:val="20"/>
        </w:rPr>
        <w:t>26</w:t>
      </w:r>
      <w:r w:rsidR="00A00758" w:rsidRPr="07959B58">
        <w:rPr>
          <w:rFonts w:ascii="Times New Roman" w:hAnsi="Times New Roman"/>
          <w:sz w:val="20"/>
          <w:szCs w:val="20"/>
        </w:rPr>
        <w:t>-</w:t>
      </w:r>
      <w:r w:rsidR="79CD8F81" w:rsidRPr="07959B58">
        <w:rPr>
          <w:rFonts w:ascii="Times New Roman" w:hAnsi="Times New Roman"/>
          <w:sz w:val="20"/>
          <w:szCs w:val="20"/>
        </w:rPr>
        <w:t>27</w:t>
      </w:r>
      <w:r w:rsidR="0015642B" w:rsidRPr="07959B58">
        <w:rPr>
          <w:rFonts w:ascii="Times New Roman" w:hAnsi="Times New Roman"/>
          <w:sz w:val="20"/>
          <w:szCs w:val="20"/>
        </w:rPr>
        <w:t xml:space="preserve"> </w:t>
      </w:r>
      <w:r w:rsidRPr="07959B58">
        <w:rPr>
          <w:rFonts w:ascii="Times New Roman" w:hAnsi="Times New Roman"/>
          <w:sz w:val="20"/>
          <w:szCs w:val="20"/>
        </w:rPr>
        <w:t xml:space="preserve">Continuous Quality Improvement Plan hereby certifies and assures the </w:t>
      </w:r>
      <w:r w:rsidR="00812523" w:rsidRPr="07959B58">
        <w:rPr>
          <w:rFonts w:ascii="Times New Roman" w:hAnsi="Times New Roman"/>
          <w:sz w:val="20"/>
          <w:szCs w:val="20"/>
        </w:rPr>
        <w:t xml:space="preserve">Illinois Department </w:t>
      </w:r>
      <w:r w:rsidR="00034D8F" w:rsidRPr="07959B58">
        <w:rPr>
          <w:rFonts w:ascii="Times New Roman" w:hAnsi="Times New Roman"/>
          <w:sz w:val="20"/>
          <w:szCs w:val="20"/>
        </w:rPr>
        <w:t>of Early Childhood</w:t>
      </w:r>
      <w:r w:rsidRPr="07959B58">
        <w:rPr>
          <w:rFonts w:ascii="Times New Roman" w:hAnsi="Times New Roman"/>
          <w:sz w:val="20"/>
          <w:szCs w:val="20"/>
        </w:rPr>
        <w:t xml:space="preserve"> that the person submitting the document on behalf of the applicant has the necessary legal authority to do so.</w:t>
      </w:r>
    </w:p>
    <w:tbl>
      <w:tblPr>
        <w:tblW w:w="14505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80" w:firstRow="0" w:lastRow="0" w:firstColumn="1" w:lastColumn="0" w:noHBand="0" w:noVBand="1"/>
      </w:tblPr>
      <w:tblGrid>
        <w:gridCol w:w="1885"/>
        <w:gridCol w:w="2560"/>
        <w:gridCol w:w="3012"/>
        <w:gridCol w:w="1243"/>
        <w:gridCol w:w="1134"/>
        <w:gridCol w:w="997"/>
        <w:gridCol w:w="2746"/>
        <w:gridCol w:w="928"/>
      </w:tblGrid>
      <w:tr w:rsidR="009C263E" w14:paraId="3F7F34EC" w14:textId="77777777" w:rsidTr="390ADA14">
        <w:trPr>
          <w:trHeight w:val="270"/>
          <w:tblHeader/>
          <w:jc w:val="center"/>
        </w:trPr>
        <w:tc>
          <w:tcPr>
            <w:tcW w:w="14505" w:type="dxa"/>
            <w:gridSpan w:val="8"/>
            <w:shd w:val="clear" w:color="auto" w:fill="FFFFCC"/>
            <w:vAlign w:val="center"/>
            <w:hideMark/>
          </w:tcPr>
          <w:p w14:paraId="235CF066" w14:textId="77777777" w:rsidR="009C263E" w:rsidRPr="009C263E" w:rsidRDefault="009C263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8"/>
                <w:szCs w:val="28"/>
              </w:rPr>
            </w:pPr>
            <w:r w:rsidRPr="009C263E">
              <w:rPr>
                <w:rFonts w:eastAsia="Times New Roman" w:cs="Calibri"/>
                <w:b/>
                <w:bCs/>
                <w:sz w:val="28"/>
                <w:szCs w:val="28"/>
              </w:rPr>
              <w:t xml:space="preserve">Prevention Initiative Compliance Checklist </w:t>
            </w:r>
            <w:r w:rsidR="009A1D12">
              <w:rPr>
                <w:rFonts w:eastAsia="Times New Roman" w:cs="Calibri"/>
                <w:b/>
                <w:bCs/>
                <w:sz w:val="28"/>
                <w:szCs w:val="28"/>
              </w:rPr>
              <w:t>(PICC)</w:t>
            </w:r>
          </w:p>
        </w:tc>
      </w:tr>
      <w:tr w:rsidR="00115968" w14:paraId="34D53F69" w14:textId="77777777" w:rsidTr="390ADA14">
        <w:trPr>
          <w:trHeight w:val="270"/>
          <w:tblHeader/>
          <w:jc w:val="center"/>
        </w:trPr>
        <w:tc>
          <w:tcPr>
            <w:tcW w:w="14505" w:type="dxa"/>
            <w:gridSpan w:val="8"/>
            <w:tcBorders>
              <w:bottom w:val="single" w:sz="12" w:space="0" w:color="auto"/>
            </w:tcBorders>
            <w:shd w:val="clear" w:color="auto" w:fill="FFFFCC"/>
            <w:vAlign w:val="center"/>
          </w:tcPr>
          <w:p w14:paraId="0E1E2099" w14:textId="77777777" w:rsidR="00115968" w:rsidRPr="00B94BB5" w:rsidRDefault="009206B5" w:rsidP="009206B5">
            <w:pPr>
              <w:spacing w:after="0" w:line="240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B94BB5">
              <w:rPr>
                <w:rFonts w:eastAsia="Times New Roman" w:cs="Calibri"/>
                <w:b/>
                <w:color w:val="000000"/>
                <w:sz w:val="20"/>
                <w:szCs w:val="20"/>
              </w:rPr>
              <w:t xml:space="preserve">Directions: This report is due 30 days from the receipt of the program monitoring results. The Compliance Checklist CQIP should address all </w:t>
            </w:r>
            <w:r w:rsidR="004514E7" w:rsidRPr="00B94BB5">
              <w:rPr>
                <w:rFonts w:eastAsia="Times New Roman" w:cs="Calibri"/>
                <w:b/>
                <w:color w:val="000000"/>
                <w:sz w:val="20"/>
                <w:szCs w:val="20"/>
                <w:u w:val="single"/>
              </w:rPr>
              <w:t>non-</w:t>
            </w:r>
            <w:r w:rsidRPr="00B94BB5">
              <w:rPr>
                <w:rFonts w:eastAsia="Times New Roman" w:cs="Calibri"/>
                <w:b/>
                <w:color w:val="000000"/>
                <w:sz w:val="20"/>
                <w:szCs w:val="20"/>
                <w:u w:val="single"/>
              </w:rPr>
              <w:t>compliance</w:t>
            </w:r>
            <w:r w:rsidRPr="00B94BB5">
              <w:rPr>
                <w:rFonts w:eastAsia="Times New Roman" w:cs="Calibri"/>
                <w:b/>
                <w:color w:val="000000"/>
                <w:sz w:val="20"/>
                <w:szCs w:val="20"/>
              </w:rPr>
              <w:t xml:space="preserve"> items by the following fiscal year of the original CQIP.</w:t>
            </w:r>
          </w:p>
        </w:tc>
      </w:tr>
      <w:tr w:rsidR="00DA147B" w:rsidRPr="00BF1532" w14:paraId="6CF62EB2" w14:textId="77777777" w:rsidTr="390ADA14">
        <w:trPr>
          <w:trHeight w:val="270"/>
          <w:tblHeader/>
          <w:jc w:val="center"/>
        </w:trPr>
        <w:tc>
          <w:tcPr>
            <w:tcW w:w="1885" w:type="dxa"/>
            <w:vMerge w:val="restart"/>
            <w:shd w:val="clear" w:color="auto" w:fill="FFFFCC"/>
            <w:vAlign w:val="center"/>
            <w:hideMark/>
          </w:tcPr>
          <w:p w14:paraId="73EE70F7" w14:textId="77777777" w:rsidR="00DA147B" w:rsidRPr="00214472" w:rsidRDefault="00BF4347" w:rsidP="009C263E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PI </w:t>
            </w:r>
            <w:r w:rsidR="00214472" w:rsidRPr="00214472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Compliance Checklist Number</w:t>
            </w:r>
          </w:p>
        </w:tc>
        <w:tc>
          <w:tcPr>
            <w:tcW w:w="2560" w:type="dxa"/>
            <w:vMerge w:val="restart"/>
            <w:shd w:val="clear" w:color="auto" w:fill="FFFFCC"/>
            <w:vAlign w:val="center"/>
            <w:hideMark/>
          </w:tcPr>
          <w:p w14:paraId="1D709B0F" w14:textId="77777777" w:rsidR="00DA147B" w:rsidRDefault="0021447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214472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Non-Compliance Issue</w:t>
            </w:r>
          </w:p>
          <w:p w14:paraId="03F95483" w14:textId="77777777" w:rsidR="00682406" w:rsidRPr="00214472" w:rsidRDefault="0068240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(All </w:t>
            </w:r>
            <w:r w:rsidR="007F51A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PI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Programs) </w:t>
            </w:r>
          </w:p>
        </w:tc>
        <w:tc>
          <w:tcPr>
            <w:tcW w:w="3012" w:type="dxa"/>
            <w:vMerge w:val="restart"/>
            <w:shd w:val="clear" w:color="auto" w:fill="FFFFCC"/>
            <w:vAlign w:val="center"/>
            <w:hideMark/>
          </w:tcPr>
          <w:p w14:paraId="0F2BD2B3" w14:textId="77777777" w:rsidR="00DA147B" w:rsidRDefault="00DA147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Action Steps/Resources/</w:t>
            </w:r>
          </w:p>
          <w:p w14:paraId="1F3EDDD8" w14:textId="77777777" w:rsidR="00DA147B" w:rsidRDefault="00DA147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Professional Development to address </w:t>
            </w:r>
            <w:r w:rsidR="0045166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issues</w:t>
            </w:r>
          </w:p>
        </w:tc>
        <w:tc>
          <w:tcPr>
            <w:tcW w:w="1243" w:type="dxa"/>
            <w:vMerge w:val="restart"/>
            <w:shd w:val="clear" w:color="auto" w:fill="FFFFCC"/>
            <w:vAlign w:val="center"/>
            <w:hideMark/>
          </w:tcPr>
          <w:p w14:paraId="49D15F84" w14:textId="77777777" w:rsidR="00DA147B" w:rsidRDefault="00DA147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Person Responsible</w:t>
            </w:r>
          </w:p>
        </w:tc>
        <w:tc>
          <w:tcPr>
            <w:tcW w:w="1134" w:type="dxa"/>
            <w:vMerge w:val="restart"/>
            <w:shd w:val="clear" w:color="auto" w:fill="FFFFCC"/>
            <w:vAlign w:val="center"/>
            <w:hideMark/>
          </w:tcPr>
          <w:p w14:paraId="004A1FB4" w14:textId="77777777" w:rsidR="00DA147B" w:rsidRDefault="00DA147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Timeline</w:t>
            </w:r>
          </w:p>
        </w:tc>
        <w:tc>
          <w:tcPr>
            <w:tcW w:w="4671" w:type="dxa"/>
            <w:gridSpan w:val="3"/>
            <w:shd w:val="clear" w:color="auto" w:fill="FFFFCC"/>
            <w:vAlign w:val="bottom"/>
            <w:hideMark/>
          </w:tcPr>
          <w:p w14:paraId="36AEDA37" w14:textId="19D3135C" w:rsidR="00DA147B" w:rsidRPr="00BF1532" w:rsidRDefault="00DA147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</w:rPr>
            </w:pPr>
            <w:r w:rsidRPr="00BF1532">
              <w:rPr>
                <w:rFonts w:eastAsia="Times New Roman" w:cs="Calibri"/>
                <w:b/>
                <w:bCs/>
                <w:sz w:val="20"/>
                <w:szCs w:val="20"/>
              </w:rPr>
              <w:t>Follow Up – to be completed in subsequent years</w:t>
            </w:r>
            <w:r w:rsidR="00A30839" w:rsidRPr="00BF1532">
              <w:rPr>
                <w:rFonts w:eastAsia="Times New Roman" w:cs="Calibri"/>
                <w:b/>
                <w:bCs/>
                <w:sz w:val="20"/>
                <w:szCs w:val="20"/>
              </w:rPr>
              <w:t xml:space="preserve"> </w:t>
            </w:r>
            <w:r w:rsidR="00A30839" w:rsidRPr="00BF1532">
              <w:rPr>
                <w:rFonts w:eastAsia="Times New Roman" w:cs="Calibri"/>
                <w:sz w:val="20"/>
                <w:szCs w:val="20"/>
              </w:rPr>
              <w:t>(Update current</w:t>
            </w:r>
            <w:r w:rsidR="006E61BB" w:rsidRPr="00BF1532">
              <w:rPr>
                <w:rFonts w:eastAsia="Times New Roman" w:cs="Calibri"/>
                <w:sz w:val="20"/>
                <w:szCs w:val="20"/>
              </w:rPr>
              <w:t xml:space="preserve"> action steps/</w:t>
            </w:r>
            <w:r w:rsidR="00A30839" w:rsidRPr="00BF1532">
              <w:rPr>
                <w:rFonts w:eastAsia="Times New Roman" w:cs="Calibri"/>
                <w:sz w:val="20"/>
                <w:szCs w:val="20"/>
              </w:rPr>
              <w:t xml:space="preserve">plans and be sure to add </w:t>
            </w:r>
            <w:r w:rsidR="00A30839" w:rsidRPr="00BF1532">
              <w:rPr>
                <w:rFonts w:eastAsia="Times New Roman" w:cs="Calibri"/>
                <w:sz w:val="20"/>
                <w:szCs w:val="20"/>
                <w:u w:val="single"/>
              </w:rPr>
              <w:t>new goals</w:t>
            </w:r>
            <w:r w:rsidR="00A30839" w:rsidRPr="00BF1532">
              <w:rPr>
                <w:rFonts w:eastAsia="Times New Roman" w:cs="Calibri"/>
                <w:sz w:val="20"/>
                <w:szCs w:val="20"/>
              </w:rPr>
              <w:t xml:space="preserve"> for the next fiscal year.</w:t>
            </w:r>
            <w:r w:rsidR="005F4411" w:rsidRPr="00BF1532">
              <w:t xml:space="preserve"> </w:t>
            </w:r>
            <w:r w:rsidR="005F4411" w:rsidRPr="00BF1532">
              <w:rPr>
                <w:rFonts w:eastAsia="Times New Roman" w:cs="Calibri"/>
                <w:sz w:val="20"/>
                <w:szCs w:val="20"/>
              </w:rPr>
              <w:t>The new goals do not need to be related to the monitoring results; they may be from your program self-assessment.</w:t>
            </w:r>
            <w:r w:rsidR="00A30839" w:rsidRPr="00BF1532">
              <w:rPr>
                <w:rFonts w:eastAsia="Times New Roman" w:cs="Calibri"/>
                <w:sz w:val="20"/>
                <w:szCs w:val="20"/>
              </w:rPr>
              <w:t>)</w:t>
            </w:r>
          </w:p>
        </w:tc>
      </w:tr>
      <w:tr w:rsidR="00B328EF" w14:paraId="0B64CB1E" w14:textId="77777777" w:rsidTr="390ADA14">
        <w:trPr>
          <w:trHeight w:val="270"/>
          <w:tblHeader/>
          <w:jc w:val="center"/>
        </w:trPr>
        <w:tc>
          <w:tcPr>
            <w:tcW w:w="1885" w:type="dxa"/>
            <w:vMerge/>
            <w:vAlign w:val="center"/>
            <w:hideMark/>
          </w:tcPr>
          <w:p w14:paraId="3B6A4C2A" w14:textId="77777777" w:rsidR="00DA147B" w:rsidRDefault="00DA147B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560" w:type="dxa"/>
            <w:vMerge/>
            <w:vAlign w:val="center"/>
            <w:hideMark/>
          </w:tcPr>
          <w:p w14:paraId="77F8B781" w14:textId="77777777" w:rsidR="00DA147B" w:rsidRDefault="00DA147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Merge/>
            <w:vAlign w:val="center"/>
            <w:hideMark/>
          </w:tcPr>
          <w:p w14:paraId="1BA4BE4F" w14:textId="77777777" w:rsidR="00DA147B" w:rsidRDefault="00DA147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Merge/>
            <w:vAlign w:val="center"/>
            <w:hideMark/>
          </w:tcPr>
          <w:p w14:paraId="1A25ACA6" w14:textId="77777777" w:rsidR="00DA147B" w:rsidRDefault="00DA147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25D2EE0" w14:textId="77777777" w:rsidR="00DA147B" w:rsidRDefault="00DA147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  <w:shd w:val="clear" w:color="auto" w:fill="FFFFCC"/>
            <w:vAlign w:val="bottom"/>
            <w:hideMark/>
          </w:tcPr>
          <w:p w14:paraId="3BDC27A9" w14:textId="77777777" w:rsidR="00DA147B" w:rsidRDefault="00DA147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In Process</w:t>
            </w:r>
          </w:p>
        </w:tc>
        <w:tc>
          <w:tcPr>
            <w:tcW w:w="2746" w:type="dxa"/>
            <w:shd w:val="clear" w:color="auto" w:fill="FFFFCC"/>
            <w:vAlign w:val="bottom"/>
            <w:hideMark/>
          </w:tcPr>
          <w:p w14:paraId="07EA4189" w14:textId="77777777" w:rsidR="00DA147B" w:rsidRDefault="00DA147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Action Step Update</w:t>
            </w:r>
          </w:p>
        </w:tc>
        <w:tc>
          <w:tcPr>
            <w:tcW w:w="928" w:type="dxa"/>
            <w:shd w:val="clear" w:color="auto" w:fill="FFFFCC"/>
            <w:vAlign w:val="bottom"/>
            <w:hideMark/>
          </w:tcPr>
          <w:p w14:paraId="40E0CEA8" w14:textId="77777777" w:rsidR="00DA147B" w:rsidRDefault="00DA147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Met</w:t>
            </w:r>
          </w:p>
        </w:tc>
      </w:tr>
      <w:tr w:rsidR="002E1430" w14:paraId="3ADB48E4" w14:textId="77777777" w:rsidTr="390ADA14">
        <w:trPr>
          <w:trHeight w:val="900"/>
          <w:jc w:val="center"/>
        </w:trPr>
        <w:tc>
          <w:tcPr>
            <w:tcW w:w="1885" w:type="dxa"/>
            <w:shd w:val="clear" w:color="auto" w:fill="FFFF99"/>
            <w:vAlign w:val="center"/>
            <w:hideMark/>
          </w:tcPr>
          <w:p w14:paraId="34D0E756" w14:textId="071CD4B0" w:rsidR="002E1430" w:rsidRPr="007016CA" w:rsidRDefault="007F18E2" w:rsidP="002E143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7F18E2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Information PI1. </w:t>
            </w:r>
            <w:r w:rsidR="00D61790" w:rsidRPr="00D6179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Identification of the Prevention Initiative program. </w:t>
            </w:r>
            <w:r w:rsidR="00296F6D" w:rsidRPr="00296F6D">
              <w:rPr>
                <w:rFonts w:eastAsia="Times New Roman" w:cs="Calibri"/>
                <w:bCs/>
                <w:color w:val="000000"/>
                <w:sz w:val="16"/>
                <w:szCs w:val="16"/>
              </w:rPr>
              <w:t>HV, CB, FCCH, FCCGH</w:t>
            </w:r>
            <w:r w:rsidR="00A27C26">
              <w:rPr>
                <w:rFonts w:eastAsia="Times New Roman" w:cs="Calibri"/>
                <w:bCs/>
                <w:color w:val="000000"/>
                <w:sz w:val="16"/>
                <w:szCs w:val="16"/>
              </w:rPr>
              <w:t>.</w:t>
            </w:r>
            <w:r w:rsidR="00A27C26" w:rsidRPr="00296F6D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60" w:type="dxa"/>
            <w:shd w:val="clear" w:color="auto" w:fill="BFBFBF" w:themeFill="background1" w:themeFillShade="BF"/>
            <w:vAlign w:val="center"/>
            <w:hideMark/>
          </w:tcPr>
          <w:p w14:paraId="4D4792E0" w14:textId="2627784F" w:rsidR="002E1430" w:rsidRPr="00E53665" w:rsidRDefault="002E1430" w:rsidP="002E143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E5366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Not Scored for </w:t>
            </w:r>
            <w:r w:rsidR="00812523" w:rsidRPr="00E5366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I</w:t>
            </w:r>
            <w:r w:rsidR="00812523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DEC </w:t>
            </w:r>
            <w:r w:rsidRPr="00E5366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Monitoring</w:t>
            </w:r>
          </w:p>
        </w:tc>
        <w:tc>
          <w:tcPr>
            <w:tcW w:w="3012" w:type="dxa"/>
            <w:shd w:val="clear" w:color="auto" w:fill="BFBFBF" w:themeFill="background1" w:themeFillShade="BF"/>
            <w:vAlign w:val="center"/>
            <w:hideMark/>
          </w:tcPr>
          <w:p w14:paraId="4DDA83E6" w14:textId="429D2059" w:rsidR="002E1430" w:rsidRPr="00E53665" w:rsidRDefault="002E1430" w:rsidP="002E143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E5366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Not Scored for </w:t>
            </w:r>
            <w:r w:rsidR="00812523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IDEC</w:t>
            </w:r>
            <w:r w:rsidR="00812523" w:rsidRPr="00E5366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5366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Monitoring</w:t>
            </w:r>
          </w:p>
        </w:tc>
        <w:tc>
          <w:tcPr>
            <w:tcW w:w="1243" w:type="dxa"/>
            <w:shd w:val="clear" w:color="auto" w:fill="BFBFBF" w:themeFill="background1" w:themeFillShade="BF"/>
            <w:vAlign w:val="center"/>
            <w:hideMark/>
          </w:tcPr>
          <w:p w14:paraId="5302F74E" w14:textId="77777777" w:rsidR="002E1430" w:rsidRPr="00E53665" w:rsidRDefault="002E1430" w:rsidP="002E143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  <w:hideMark/>
          </w:tcPr>
          <w:p w14:paraId="33D642A1" w14:textId="77777777" w:rsidR="002E1430" w:rsidRPr="00E53665" w:rsidRDefault="002E1430" w:rsidP="002E143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  <w:shd w:val="clear" w:color="auto" w:fill="BFBFBF" w:themeFill="background1" w:themeFillShade="BF"/>
          </w:tcPr>
          <w:p w14:paraId="3DC6E56B" w14:textId="77777777" w:rsidR="002E1430" w:rsidRPr="00E53665" w:rsidRDefault="002E1430" w:rsidP="002E143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shd w:val="clear" w:color="auto" w:fill="BFBFBF" w:themeFill="background1" w:themeFillShade="BF"/>
            <w:vAlign w:val="center"/>
          </w:tcPr>
          <w:p w14:paraId="125C05ED" w14:textId="1F795421" w:rsidR="002E1430" w:rsidRPr="00E53665" w:rsidRDefault="002E1430" w:rsidP="002E143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E5366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Not Scored for </w:t>
            </w:r>
            <w:r w:rsidR="00034D8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IDEC </w:t>
            </w:r>
            <w:r w:rsidRPr="00E5366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Monitoring</w:t>
            </w:r>
          </w:p>
        </w:tc>
        <w:tc>
          <w:tcPr>
            <w:tcW w:w="928" w:type="dxa"/>
            <w:shd w:val="clear" w:color="auto" w:fill="BFBFBF" w:themeFill="background1" w:themeFillShade="BF"/>
          </w:tcPr>
          <w:p w14:paraId="6F5C1695" w14:textId="77777777" w:rsidR="002E1430" w:rsidRPr="00E53665" w:rsidRDefault="002E1430" w:rsidP="002E143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A147B" w14:paraId="59EEF0D0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FFFF99"/>
            <w:vAlign w:val="center"/>
            <w:hideMark/>
          </w:tcPr>
          <w:p w14:paraId="098828ED" w14:textId="5BF5726F" w:rsidR="007F51A0" w:rsidRPr="007016CA" w:rsidRDefault="007F18E2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7F18E2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Compliance Issue PI2. </w:t>
            </w:r>
            <w:r w:rsidR="00D61790" w:rsidRPr="00D61790">
              <w:rPr>
                <w:rFonts w:eastAsia="Times New Roman" w:cs="Calibri"/>
                <w:bCs/>
                <w:color w:val="000000"/>
                <w:sz w:val="16"/>
                <w:szCs w:val="16"/>
              </w:rPr>
              <w:t>The program has a mission statement based on shared beliefs developed cooperatively by parents/guardians, families, staff members, and community representatives. HV, CB</w:t>
            </w:r>
            <w:r w:rsidR="00DD3519">
              <w:rPr>
                <w:rFonts w:eastAsia="Times New Roman" w:cs="Calibri"/>
                <w:bCs/>
                <w:color w:val="000000"/>
                <w:sz w:val="16"/>
                <w:szCs w:val="16"/>
              </w:rPr>
              <w:t>, FCCH, FCGH</w:t>
            </w:r>
            <w:r w:rsidR="00E360D2">
              <w:rPr>
                <w:rFonts w:eastAsia="Times New Roman" w:cs="Calibri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560" w:type="dxa"/>
            <w:vAlign w:val="center"/>
            <w:hideMark/>
          </w:tcPr>
          <w:p w14:paraId="415C5833" w14:textId="77777777" w:rsidR="00ED2D15" w:rsidRDefault="00ED2D15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252C69A1" w14:textId="77777777" w:rsidR="00ED2D15" w:rsidRDefault="00ED2D15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428F47A4" w14:textId="77777777" w:rsidR="00ED2D15" w:rsidRDefault="00ED2D15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069F8BA3" w14:textId="77777777" w:rsidR="00ED2D15" w:rsidRDefault="00ED2D15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2B4A265B" w14:textId="77777777" w:rsidR="00ED2D15" w:rsidRDefault="00ED2D15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4796B442" w14:textId="77777777" w:rsidR="00ED2D15" w:rsidRDefault="00ED2D15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vAlign w:val="center"/>
            <w:hideMark/>
          </w:tcPr>
          <w:p w14:paraId="7B8E2F99" w14:textId="486FD138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  <w:hideMark/>
          </w:tcPr>
          <w:p w14:paraId="18C508CE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9EF8301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</w:tcPr>
          <w:p w14:paraId="548191BB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09C0A102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3DED76AF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DA147B" w14:paraId="6150C1A1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FFFF99"/>
            <w:vAlign w:val="center"/>
            <w:hideMark/>
          </w:tcPr>
          <w:p w14:paraId="3E994237" w14:textId="2706B832" w:rsidR="007F51A0" w:rsidRPr="007016CA" w:rsidRDefault="007F18E2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7F18E2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Compliance Issue PI3. </w:t>
            </w:r>
            <w:r w:rsidR="00D61790" w:rsidRPr="00D6179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The program will not collect any fees from parents/guardians and their children who are enrolled. </w:t>
            </w:r>
            <w:r w:rsidR="002E2F34" w:rsidRPr="002E2F34">
              <w:rPr>
                <w:rFonts w:eastAsia="Times New Roman" w:cs="Calibri"/>
                <w:bCs/>
                <w:color w:val="000000"/>
                <w:sz w:val="16"/>
                <w:szCs w:val="16"/>
              </w:rPr>
              <w:t>HV, CB, FCCH, FCCGH</w:t>
            </w:r>
            <w:r w:rsidR="00A27C26">
              <w:rPr>
                <w:rFonts w:eastAsia="Times New Roman" w:cs="Calibri"/>
                <w:bCs/>
                <w:color w:val="000000"/>
                <w:sz w:val="16"/>
                <w:szCs w:val="16"/>
              </w:rPr>
              <w:t>.</w:t>
            </w:r>
            <w:r w:rsidR="00A27C26" w:rsidRPr="002E2F34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60" w:type="dxa"/>
            <w:vAlign w:val="center"/>
            <w:hideMark/>
          </w:tcPr>
          <w:p w14:paraId="188E0BFA" w14:textId="77777777" w:rsidR="00DA147B" w:rsidRDefault="00DA147B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vAlign w:val="center"/>
            <w:hideMark/>
          </w:tcPr>
          <w:p w14:paraId="1C6E410D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vAlign w:val="center"/>
            <w:hideMark/>
          </w:tcPr>
          <w:p w14:paraId="4CC25149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5B534E3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</w:tcPr>
          <w:p w14:paraId="23BABA5D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4D8C49B7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19F4D9B5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DA147B" w14:paraId="6B3B29F5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FFFF99"/>
            <w:vAlign w:val="center"/>
          </w:tcPr>
          <w:p w14:paraId="72212543" w14:textId="3657A8DA" w:rsidR="007F51A0" w:rsidRPr="007016CA" w:rsidRDefault="007F18E2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7F18E2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Compliance Issue PI4. The program has developed policies and procedures. </w:t>
            </w:r>
            <w:r w:rsidR="00303C77" w:rsidRPr="00303C77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HV, CB, FCCH, </w:t>
            </w:r>
            <w:r w:rsidR="00E360D2" w:rsidRPr="00303C77">
              <w:rPr>
                <w:rFonts w:eastAsia="Times New Roman" w:cs="Calibri"/>
                <w:bCs/>
                <w:color w:val="000000"/>
                <w:sz w:val="16"/>
                <w:szCs w:val="16"/>
              </w:rPr>
              <w:t>FCCGH.</w:t>
            </w:r>
            <w:r w:rsidR="00303C77" w:rsidRPr="00303C77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60" w:type="dxa"/>
            <w:vAlign w:val="center"/>
            <w:hideMark/>
          </w:tcPr>
          <w:p w14:paraId="7C9F6B21" w14:textId="77777777" w:rsidR="00DA147B" w:rsidRDefault="00DA147B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12" w:type="dxa"/>
            <w:vAlign w:val="center"/>
            <w:hideMark/>
          </w:tcPr>
          <w:p w14:paraId="0ADDD17E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vAlign w:val="center"/>
            <w:hideMark/>
          </w:tcPr>
          <w:p w14:paraId="7ABA9607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31A80C7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</w:tcPr>
          <w:p w14:paraId="0ACB446A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330C3C1F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776B5224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DA147B" w14:paraId="7B8F8BE3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FFFF99"/>
            <w:vAlign w:val="center"/>
          </w:tcPr>
          <w:p w14:paraId="57C59802" w14:textId="35D0DFF3" w:rsidR="007F51A0" w:rsidRPr="007016CA" w:rsidRDefault="007F18E2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7F18E2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Policy Issue PI5. </w:t>
            </w:r>
            <w:r w:rsidR="00D61790" w:rsidRPr="00D6179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Program eligibility screening procedures include all required documentation that is found in each child’s file, as applicable. [23 Ill. Adm. Code 235.40(b)] </w:t>
            </w:r>
            <w:r w:rsidR="00E360D2" w:rsidRPr="00E360D2">
              <w:rPr>
                <w:rFonts w:eastAsia="Times New Roman" w:cs="Calibri"/>
                <w:bCs/>
                <w:color w:val="000000"/>
                <w:sz w:val="16"/>
                <w:szCs w:val="16"/>
              </w:rPr>
              <w:t>HV, CB, FCCH, FCCGH</w:t>
            </w:r>
            <w:r w:rsidR="00A27C26">
              <w:rPr>
                <w:rFonts w:eastAsia="Times New Roman" w:cs="Calibri"/>
                <w:bCs/>
                <w:color w:val="000000"/>
                <w:sz w:val="16"/>
                <w:szCs w:val="16"/>
              </w:rPr>
              <w:t>.</w:t>
            </w:r>
            <w:r w:rsidR="00A27C26" w:rsidRPr="00E360D2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60" w:type="dxa"/>
            <w:vAlign w:val="center"/>
            <w:hideMark/>
          </w:tcPr>
          <w:p w14:paraId="5265763E" w14:textId="77777777" w:rsidR="00DA147B" w:rsidRDefault="00DA147B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12" w:type="dxa"/>
            <w:vAlign w:val="center"/>
            <w:hideMark/>
          </w:tcPr>
          <w:p w14:paraId="1976097C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vAlign w:val="center"/>
            <w:hideMark/>
          </w:tcPr>
          <w:p w14:paraId="60568F2B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3BF5C81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</w:tcPr>
          <w:p w14:paraId="0F4CB2AF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0C6F93C2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2F842516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DA147B" w14:paraId="5955D545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FFFF99"/>
            <w:vAlign w:val="center"/>
          </w:tcPr>
          <w:p w14:paraId="4CF68DEF" w14:textId="119276DD" w:rsidR="007F51A0" w:rsidRPr="007016CA" w:rsidRDefault="007F18E2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7F18E2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Compliance Issue PI6. </w:t>
            </w:r>
            <w:r w:rsidR="00D61790" w:rsidRPr="00D6179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The program partners with each family enrolled to complete an Individual Family Goal Plan that will guide programming. The program will also implement a research-based Family Centered Assessment for each family enrolled. [23 Ill. Adm. Code 235.40(d)] </w:t>
            </w:r>
            <w:r w:rsidR="00E360D2" w:rsidRPr="00E360D2">
              <w:rPr>
                <w:rFonts w:eastAsia="Times New Roman" w:cs="Calibri"/>
                <w:bCs/>
                <w:color w:val="000000"/>
                <w:sz w:val="16"/>
                <w:szCs w:val="16"/>
              </w:rPr>
              <w:t>HV, CB, FCCH, FCCGH</w:t>
            </w:r>
            <w:r w:rsidR="00A27C26">
              <w:rPr>
                <w:rFonts w:eastAsia="Times New Roman" w:cs="Calibri"/>
                <w:bCs/>
                <w:color w:val="000000"/>
                <w:sz w:val="16"/>
                <w:szCs w:val="16"/>
              </w:rPr>
              <w:t>.</w:t>
            </w:r>
            <w:r w:rsidR="00A27C26" w:rsidRPr="00E360D2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60" w:type="dxa"/>
            <w:vAlign w:val="center"/>
            <w:hideMark/>
          </w:tcPr>
          <w:p w14:paraId="29AFD714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  <w:hideMark/>
          </w:tcPr>
          <w:p w14:paraId="59DAD828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vAlign w:val="center"/>
            <w:hideMark/>
          </w:tcPr>
          <w:p w14:paraId="3BA351B8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0382DBDC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</w:tcPr>
          <w:p w14:paraId="4E393C7F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04D2A91C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20AE49E7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DA147B" w14:paraId="298A00DD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FFFF99"/>
            <w:vAlign w:val="center"/>
          </w:tcPr>
          <w:p w14:paraId="4CE3944D" w14:textId="6F8AC624" w:rsidR="007F51A0" w:rsidRPr="007016CA" w:rsidRDefault="007F18E2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7F18E2">
              <w:rPr>
                <w:rFonts w:eastAsia="Times New Roman" w:cs="Calibri"/>
                <w:bCs/>
                <w:color w:val="000000"/>
                <w:sz w:val="16"/>
                <w:szCs w:val="16"/>
              </w:rPr>
              <w:t>Compliance Issue PI</w:t>
            </w:r>
            <w:r w:rsidR="008605FD">
              <w:rPr>
                <w:rFonts w:eastAsia="Times New Roman" w:cs="Calibri"/>
                <w:bCs/>
                <w:color w:val="000000"/>
                <w:sz w:val="16"/>
                <w:szCs w:val="16"/>
              </w:rPr>
              <w:t>7</w:t>
            </w:r>
            <w:r w:rsidRPr="007F18E2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. </w:t>
            </w:r>
            <w:r w:rsidR="00D61790" w:rsidRPr="00D6179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The program has developed a comprehensive, utilized referral system to ensure families are referred to community resources and services, as applicable. [23 Ill. Adm. Code 235.40(c)(g)] </w:t>
            </w:r>
            <w:r w:rsidR="00E360D2" w:rsidRPr="00E360D2">
              <w:rPr>
                <w:rFonts w:eastAsia="Times New Roman" w:cs="Calibri"/>
                <w:bCs/>
                <w:color w:val="000000"/>
                <w:sz w:val="16"/>
                <w:szCs w:val="16"/>
              </w:rPr>
              <w:t>HV, CB, FCCH, FCCGH</w:t>
            </w:r>
            <w:r w:rsidR="00E360D2">
              <w:rPr>
                <w:rFonts w:eastAsia="Times New Roman" w:cs="Calibri"/>
                <w:bCs/>
                <w:color w:val="000000"/>
                <w:sz w:val="16"/>
                <w:szCs w:val="16"/>
              </w:rPr>
              <w:t>.</w:t>
            </w:r>
            <w:r w:rsidR="00E360D2" w:rsidRPr="00E360D2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60" w:type="dxa"/>
            <w:vAlign w:val="center"/>
            <w:hideMark/>
          </w:tcPr>
          <w:p w14:paraId="0668C82E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7613DE94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3379D395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752F6121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74A05034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21CC3AC8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650992BD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6A51EE01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69107572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56A614CF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2519EDBF" w14:textId="461619FE" w:rsidR="00ED2D15" w:rsidRDefault="00ED2D15" w:rsidP="0980776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  <w:p w14:paraId="3437E8E1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51BD3ED0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  <w:hideMark/>
          </w:tcPr>
          <w:p w14:paraId="641FA088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vAlign w:val="center"/>
            <w:hideMark/>
          </w:tcPr>
          <w:p w14:paraId="2C5E5B9F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AEDB0EA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</w:tcPr>
          <w:p w14:paraId="4BA8C5CB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24B8CCD9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60975AFA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C3476" w14:paraId="4F166E31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FFFF99"/>
            <w:vAlign w:val="center"/>
          </w:tcPr>
          <w:p w14:paraId="2E4FE22C" w14:textId="05AC9A1F" w:rsidR="007F51A0" w:rsidRPr="007016CA" w:rsidRDefault="007F18E2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7F18E2">
              <w:rPr>
                <w:rFonts w:eastAsia="Times New Roman" w:cs="Calibri"/>
                <w:bCs/>
                <w:color w:val="000000"/>
                <w:sz w:val="16"/>
                <w:szCs w:val="16"/>
              </w:rPr>
              <w:t>Compliance Issue PI</w:t>
            </w:r>
            <w:r w:rsidR="008605FD">
              <w:rPr>
                <w:rFonts w:eastAsia="Times New Roman" w:cs="Calibri"/>
                <w:bCs/>
                <w:color w:val="000000"/>
                <w:sz w:val="16"/>
                <w:szCs w:val="16"/>
              </w:rPr>
              <w:t>8</w:t>
            </w:r>
            <w:r w:rsidRPr="007F18E2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. </w:t>
            </w:r>
            <w:r w:rsidR="00D61790" w:rsidRPr="00D6179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The program has a written Annual Self-Assessment/Evaluation and continuous quality improvement plan. </w:t>
            </w:r>
            <w:r w:rsidR="00E360D2" w:rsidRPr="00E360D2">
              <w:rPr>
                <w:rFonts w:eastAsia="Times New Roman" w:cs="Calibri"/>
                <w:bCs/>
                <w:color w:val="000000"/>
                <w:sz w:val="16"/>
                <w:szCs w:val="16"/>
              </w:rPr>
              <w:t>HV, CB, FCCH, FCCGH</w:t>
            </w:r>
            <w:r w:rsidR="00A27C26">
              <w:rPr>
                <w:rFonts w:eastAsia="Times New Roman" w:cs="Calibri"/>
                <w:bCs/>
                <w:color w:val="000000"/>
                <w:sz w:val="16"/>
                <w:szCs w:val="16"/>
              </w:rPr>
              <w:t>.</w:t>
            </w:r>
            <w:r w:rsidR="00A27C26" w:rsidRPr="00E360D2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60" w:type="dxa"/>
            <w:vAlign w:val="center"/>
            <w:hideMark/>
          </w:tcPr>
          <w:p w14:paraId="49A47B30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  <w:hideMark/>
          </w:tcPr>
          <w:p w14:paraId="4616CC09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  <w:hideMark/>
          </w:tcPr>
          <w:p w14:paraId="739E48D0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1A5C41B6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</w:tcPr>
          <w:p w14:paraId="60519731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352215DB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77AD5157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C3476" w14:paraId="54096514" w14:textId="77777777" w:rsidTr="390ADA14">
        <w:trPr>
          <w:trHeight w:val="300"/>
          <w:jc w:val="center"/>
        </w:trPr>
        <w:tc>
          <w:tcPr>
            <w:tcW w:w="1885" w:type="dxa"/>
            <w:tcBorders>
              <w:bottom w:val="single" w:sz="12" w:space="0" w:color="auto"/>
            </w:tcBorders>
            <w:shd w:val="clear" w:color="auto" w:fill="FFFF99"/>
            <w:vAlign w:val="center"/>
          </w:tcPr>
          <w:p w14:paraId="2A8E23BF" w14:textId="6332DDEA" w:rsidR="007F51A0" w:rsidRPr="007016CA" w:rsidRDefault="007F18E2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7F18E2">
              <w:rPr>
                <w:rFonts w:eastAsia="Times New Roman" w:cs="Calibri"/>
                <w:bCs/>
                <w:color w:val="000000"/>
                <w:sz w:val="16"/>
                <w:szCs w:val="16"/>
              </w:rPr>
              <w:t>Compliance Issue PI</w:t>
            </w:r>
            <w:r w:rsidR="008605FD">
              <w:rPr>
                <w:rFonts w:eastAsia="Times New Roman" w:cs="Calibri"/>
                <w:bCs/>
                <w:color w:val="000000"/>
                <w:sz w:val="16"/>
                <w:szCs w:val="16"/>
              </w:rPr>
              <w:t>9</w:t>
            </w:r>
            <w:r w:rsidRPr="007F18E2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. </w:t>
            </w:r>
            <w:r w:rsidR="00D61790" w:rsidRPr="00D6179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The program conducts staff development assessments and ongoing professional development. [23. </w:t>
            </w:r>
            <w:r w:rsidR="00E360D2" w:rsidRPr="00D61790">
              <w:rPr>
                <w:rFonts w:eastAsia="Times New Roman" w:cs="Calibri"/>
                <w:bCs/>
                <w:color w:val="000000"/>
                <w:sz w:val="16"/>
                <w:szCs w:val="16"/>
              </w:rPr>
              <w:t>Ill. Adm</w:t>
            </w:r>
            <w:r w:rsidR="00D61790" w:rsidRPr="00D6179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. Code 235.20(c)(17) and 235. Appendix B Program Goal III] </w:t>
            </w:r>
            <w:r w:rsidR="00E360D2" w:rsidRPr="00E360D2">
              <w:rPr>
                <w:rFonts w:eastAsia="Times New Roman" w:cs="Calibri"/>
                <w:bCs/>
                <w:color w:val="000000"/>
                <w:sz w:val="16"/>
                <w:szCs w:val="16"/>
              </w:rPr>
              <w:t>HV, CB, FCCH, FCCGH</w:t>
            </w:r>
            <w:r w:rsidR="00A27C26">
              <w:rPr>
                <w:rFonts w:eastAsia="Times New Roman" w:cs="Calibri"/>
                <w:bCs/>
                <w:color w:val="000000"/>
                <w:sz w:val="16"/>
                <w:szCs w:val="16"/>
              </w:rPr>
              <w:t>.</w:t>
            </w:r>
            <w:r w:rsidR="00A27C26" w:rsidRPr="00E360D2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60" w:type="dxa"/>
            <w:vAlign w:val="center"/>
            <w:hideMark/>
          </w:tcPr>
          <w:p w14:paraId="29FE16FA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  <w:hideMark/>
          </w:tcPr>
          <w:p w14:paraId="13C43E54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  <w:hideMark/>
          </w:tcPr>
          <w:p w14:paraId="6A97D742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5E29E866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</w:tcPr>
          <w:p w14:paraId="08C580B4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1BE71F3B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0CA5E9DC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8605FD" w14:paraId="08F9416E" w14:textId="77777777" w:rsidTr="390ADA14">
        <w:trPr>
          <w:trHeight w:val="300"/>
          <w:jc w:val="center"/>
        </w:trPr>
        <w:tc>
          <w:tcPr>
            <w:tcW w:w="1885" w:type="dxa"/>
            <w:tcBorders>
              <w:bottom w:val="single" w:sz="12" w:space="0" w:color="auto"/>
            </w:tcBorders>
            <w:shd w:val="clear" w:color="auto" w:fill="FFFF99"/>
            <w:vAlign w:val="center"/>
          </w:tcPr>
          <w:p w14:paraId="6898B1FC" w14:textId="7D71FFC5" w:rsidR="008605FD" w:rsidRPr="00E82E49" w:rsidRDefault="008605FD" w:rsidP="008605FD">
            <w:pPr>
              <w:spacing w:after="0" w:line="240" w:lineRule="auto"/>
              <w:rPr>
                <w:rFonts w:eastAsia="Times New Roman" w:cs="Calibri"/>
                <w:bCs/>
                <w:sz w:val="16"/>
                <w:szCs w:val="16"/>
              </w:rPr>
            </w:pPr>
            <w:r w:rsidRPr="00E82E49">
              <w:rPr>
                <w:rFonts w:eastAsia="Times New Roman" w:cs="Calibri"/>
                <w:bCs/>
                <w:sz w:val="16"/>
                <w:szCs w:val="16"/>
              </w:rPr>
              <w:t xml:space="preserve">Compliance Issue PI10. </w:t>
            </w:r>
            <w:r w:rsidR="00D61790" w:rsidRPr="00D61790">
              <w:rPr>
                <w:rFonts w:eastAsia="Times New Roman" w:cs="Calibri"/>
                <w:bCs/>
                <w:sz w:val="16"/>
                <w:szCs w:val="16"/>
              </w:rPr>
              <w:t xml:space="preserve">Developmental screening/monitoring procedures include all required documentation. The program uses a research-based developmental screening instrument and activities that measure all aspects of the child’s development. [23 Ill. Adm. Code 235.20(c)(6) (A-D, F)] </w:t>
            </w:r>
            <w:r w:rsidR="00E360D2" w:rsidRPr="00E360D2">
              <w:rPr>
                <w:rFonts w:eastAsia="Times New Roman" w:cs="Calibri"/>
                <w:bCs/>
                <w:sz w:val="16"/>
                <w:szCs w:val="16"/>
              </w:rPr>
              <w:t>HV, CB, FCCH, FCCGH.</w:t>
            </w:r>
          </w:p>
        </w:tc>
        <w:tc>
          <w:tcPr>
            <w:tcW w:w="2560" w:type="dxa"/>
            <w:vAlign w:val="center"/>
          </w:tcPr>
          <w:p w14:paraId="44F100A4" w14:textId="77777777" w:rsidR="008605FD" w:rsidRDefault="008605F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6CB26339" w14:textId="77777777" w:rsidR="008605FD" w:rsidRDefault="008605F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12958522" w14:textId="77777777" w:rsidR="008605FD" w:rsidRDefault="008605F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D2133E9" w14:textId="77777777" w:rsidR="008605FD" w:rsidRDefault="008605F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</w:tcPr>
          <w:p w14:paraId="4DD11ADB" w14:textId="77777777" w:rsidR="008605FD" w:rsidRDefault="008605F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6A0019A6" w14:textId="77777777" w:rsidR="008605FD" w:rsidRDefault="008605F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20E4EA32" w14:textId="77777777" w:rsidR="008605FD" w:rsidRDefault="008605F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C3476" w14:paraId="64DA3A19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C2D69B" w:themeFill="accent3" w:themeFillTint="99"/>
            <w:vAlign w:val="center"/>
          </w:tcPr>
          <w:p w14:paraId="07778709" w14:textId="0F95B716" w:rsidR="007F51A0" w:rsidRPr="007016CA" w:rsidRDefault="007F18E2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7F18E2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Compliance Issue HV1. </w:t>
            </w:r>
            <w:r w:rsidR="004564CE" w:rsidRPr="004564CE">
              <w:rPr>
                <w:rFonts w:eastAsia="Times New Roman" w:cs="Calibri"/>
                <w:bCs/>
                <w:color w:val="000000"/>
                <w:sz w:val="16"/>
                <w:szCs w:val="16"/>
              </w:rPr>
              <w:t>Identification of the program model implemented for parent education. [23 Ill. Adm. Code 235.40(a)] HV</w:t>
            </w:r>
          </w:p>
        </w:tc>
        <w:tc>
          <w:tcPr>
            <w:tcW w:w="2560" w:type="dxa"/>
            <w:vAlign w:val="center"/>
            <w:hideMark/>
          </w:tcPr>
          <w:p w14:paraId="0F8424C9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  <w:hideMark/>
          </w:tcPr>
          <w:p w14:paraId="5B83F58E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  <w:hideMark/>
          </w:tcPr>
          <w:p w14:paraId="70702DD0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1A9A6D9D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</w:tcPr>
          <w:p w14:paraId="316BECFD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146F6E4B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11E6F88F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C3476" w14:paraId="58548A15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C2D69B" w:themeFill="accent3" w:themeFillTint="99"/>
            <w:vAlign w:val="center"/>
          </w:tcPr>
          <w:p w14:paraId="22F3BB1C" w14:textId="57E6C224" w:rsidR="007F51A0" w:rsidRPr="007016CA" w:rsidRDefault="00A0782A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0782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Policy Issue HV2. </w:t>
            </w:r>
            <w:r w:rsidR="004564CE" w:rsidRPr="004564CE">
              <w:rPr>
                <w:rFonts w:eastAsia="Times New Roman" w:cs="Calibri"/>
                <w:bCs/>
                <w:color w:val="000000"/>
                <w:sz w:val="16"/>
                <w:szCs w:val="16"/>
              </w:rPr>
              <w:t>Identification of the program’s model fidelity and quality. HV</w:t>
            </w:r>
          </w:p>
        </w:tc>
        <w:tc>
          <w:tcPr>
            <w:tcW w:w="2560" w:type="dxa"/>
            <w:vAlign w:val="center"/>
          </w:tcPr>
          <w:p w14:paraId="0FBFCCF2" w14:textId="77777777" w:rsidR="00AC3476" w:rsidRDefault="00AC3476" w:rsidP="00287307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6F1E2E54" w14:textId="77777777" w:rsidR="00E360D2" w:rsidRDefault="00E360D2" w:rsidP="00287307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179F692F" w14:textId="77777777" w:rsidR="00E360D2" w:rsidRDefault="00E360D2" w:rsidP="00287307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7B5DD578" w14:textId="77777777" w:rsidR="00E360D2" w:rsidRDefault="00E360D2" w:rsidP="00287307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59D3548D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1B5F9E16" w14:textId="77777777" w:rsidR="00287307" w:rsidRDefault="00287307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4064F2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</w:tcPr>
          <w:p w14:paraId="476D5F2C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49E8EADC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0786C587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C3476" w14:paraId="7A10A7F2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C2D69B" w:themeFill="accent3" w:themeFillTint="99"/>
            <w:vAlign w:val="center"/>
          </w:tcPr>
          <w:p w14:paraId="3E4230C1" w14:textId="48B5A745" w:rsidR="007F51A0" w:rsidRPr="007016CA" w:rsidRDefault="00A0782A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0782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Policy Issue HV3. </w:t>
            </w:r>
            <w:r w:rsidR="004564CE" w:rsidRPr="004564CE">
              <w:rPr>
                <w:rFonts w:eastAsia="Times New Roman" w:cs="Calibri"/>
                <w:bCs/>
                <w:color w:val="000000"/>
                <w:sz w:val="16"/>
                <w:szCs w:val="16"/>
              </w:rPr>
              <w:t>The program employs qualified staff in accordance with the program model being implemented. [23 Ill. Adm. Code 235.20(c)(9)] HV</w:t>
            </w:r>
          </w:p>
        </w:tc>
        <w:tc>
          <w:tcPr>
            <w:tcW w:w="2560" w:type="dxa"/>
            <w:vAlign w:val="center"/>
            <w:hideMark/>
          </w:tcPr>
          <w:p w14:paraId="0C552FE3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  <w:hideMark/>
          </w:tcPr>
          <w:p w14:paraId="3B1ACDCA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  <w:hideMark/>
          </w:tcPr>
          <w:p w14:paraId="0E558C50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02F488F2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</w:tcPr>
          <w:p w14:paraId="7A366202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135AEC7B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222ED791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C3476" w14:paraId="62933793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C2D69B" w:themeFill="accent3" w:themeFillTint="99"/>
            <w:vAlign w:val="center"/>
          </w:tcPr>
          <w:p w14:paraId="6C07D9AF" w14:textId="62B17B39" w:rsidR="007F51A0" w:rsidRPr="007016CA" w:rsidRDefault="008605FD" w:rsidP="008605F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>Compliance Issue</w:t>
            </w:r>
            <w:r w:rsidR="00A0782A" w:rsidRPr="00A0782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 HV4. </w:t>
            </w:r>
            <w:r w:rsidR="004564CE" w:rsidRPr="004564CE">
              <w:rPr>
                <w:rFonts w:eastAsia="Times New Roman" w:cs="Calibri"/>
                <w:bCs/>
                <w:color w:val="000000"/>
                <w:sz w:val="16"/>
                <w:szCs w:val="16"/>
              </w:rPr>
              <w:t>The program is implementing a research-based curriculum for parent education that is aligned with the Illinois Early Learning Guidelines (IELG).  The program is implementing the IELG. [23 Ill. Adm. Code 235.20 (c)(</w:t>
            </w:r>
            <w:r w:rsidR="00E0695C" w:rsidRPr="004564CE">
              <w:rPr>
                <w:rFonts w:eastAsia="Times New Roman" w:cs="Calibri"/>
                <w:bCs/>
                <w:color w:val="000000"/>
                <w:sz w:val="16"/>
                <w:szCs w:val="16"/>
              </w:rPr>
              <w:t>3) (</w:t>
            </w:r>
            <w:r w:rsidR="004564CE" w:rsidRPr="004564CE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A-B) and 23 Ill. Adm. Code 235.40(a)] HV  </w:t>
            </w:r>
          </w:p>
        </w:tc>
        <w:tc>
          <w:tcPr>
            <w:tcW w:w="2560" w:type="dxa"/>
            <w:vAlign w:val="center"/>
            <w:hideMark/>
          </w:tcPr>
          <w:p w14:paraId="043708A3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  <w:hideMark/>
          </w:tcPr>
          <w:p w14:paraId="4E5304A5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  <w:hideMark/>
          </w:tcPr>
          <w:p w14:paraId="61E606F4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50A5B6C0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</w:tcPr>
          <w:p w14:paraId="0060C41D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1B503047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6E58DFEB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4564CE" w14:paraId="5D9593E8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ECD1F7"/>
            <w:vAlign w:val="center"/>
          </w:tcPr>
          <w:p w14:paraId="0508BD02" w14:textId="3B9C2D2C" w:rsidR="004564CE" w:rsidRDefault="004564CE" w:rsidP="008605F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4564CE">
              <w:rPr>
                <w:rFonts w:eastAsia="Times New Roman" w:cs="Calibri"/>
                <w:bCs/>
                <w:color w:val="000000"/>
                <w:sz w:val="16"/>
                <w:szCs w:val="16"/>
              </w:rPr>
              <w:t>HV5. Supplemental Doula Services. May not apply to all programs. HV</w:t>
            </w:r>
          </w:p>
        </w:tc>
        <w:tc>
          <w:tcPr>
            <w:tcW w:w="2560" w:type="dxa"/>
            <w:vAlign w:val="center"/>
          </w:tcPr>
          <w:p w14:paraId="65FAC89A" w14:textId="77777777" w:rsidR="004564CE" w:rsidRDefault="004564C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5494736F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24E58594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3B47B890" w14:textId="3C36CA72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4980470D" w14:textId="77777777" w:rsidR="004564CE" w:rsidRDefault="004564C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59329649" w14:textId="77777777" w:rsidR="004564CE" w:rsidRDefault="004564C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BC6330" w14:textId="77777777" w:rsidR="004564CE" w:rsidRDefault="004564C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</w:tcPr>
          <w:p w14:paraId="4A35D4CB" w14:textId="77777777" w:rsidR="004564CE" w:rsidRDefault="004564C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0E315DF8" w14:textId="77777777" w:rsidR="004564CE" w:rsidRDefault="004564C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16EEADFD" w14:textId="77777777" w:rsidR="004564CE" w:rsidRDefault="004564C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DA147B" w14:paraId="3AF5D694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C6D9F1" w:themeFill="text2" w:themeFillTint="33"/>
            <w:vAlign w:val="center"/>
          </w:tcPr>
          <w:p w14:paraId="4DB16235" w14:textId="765CCF1F" w:rsidR="007F51A0" w:rsidRPr="007016CA" w:rsidRDefault="00A0782A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0782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Policy Issue CB1: </w:t>
            </w:r>
            <w:r w:rsidR="00CC154A" w:rsidRPr="00CC154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Hours of the PI center-based services. </w:t>
            </w:r>
            <w:r w:rsidR="00E360D2" w:rsidRPr="00E360D2">
              <w:rPr>
                <w:rFonts w:eastAsia="Times New Roman" w:cs="Calibri"/>
                <w:bCs/>
                <w:color w:val="000000"/>
                <w:sz w:val="16"/>
                <w:szCs w:val="16"/>
              </w:rPr>
              <w:t>CB, FCCH, FCCGH</w:t>
            </w:r>
            <w:r w:rsidR="00975B11">
              <w:rPr>
                <w:rFonts w:eastAsia="Times New Roman" w:cs="Calibri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560" w:type="dxa"/>
            <w:vAlign w:val="center"/>
            <w:hideMark/>
          </w:tcPr>
          <w:p w14:paraId="29116C96" w14:textId="77777777" w:rsidR="00DA147B" w:rsidRDefault="00DA147B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12" w:type="dxa"/>
            <w:vAlign w:val="center"/>
            <w:hideMark/>
          </w:tcPr>
          <w:p w14:paraId="1C7F8E76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vAlign w:val="center"/>
            <w:hideMark/>
          </w:tcPr>
          <w:p w14:paraId="648901C8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7164958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</w:tcPr>
          <w:p w14:paraId="2D08A031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3EF64EF1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0A3F56E9" w14:textId="77777777" w:rsidR="00DA147B" w:rsidRDefault="00DA147B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C3476" w14:paraId="0F89F401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C6D9F1" w:themeFill="text2" w:themeFillTint="33"/>
            <w:vAlign w:val="center"/>
          </w:tcPr>
          <w:p w14:paraId="0435AC82" w14:textId="37F4AF86" w:rsidR="007F51A0" w:rsidRPr="007016CA" w:rsidRDefault="00A0782A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0782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Compliance Issue CB2. </w:t>
            </w:r>
            <w:r w:rsidR="00CC154A" w:rsidRPr="00CC154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Identification of Department of Children and Family Services (DCFS) licensure and standards, ExceleRate, and Early Head Start, as applicable. [23 Il. Adm. Code 235.10(b)] </w:t>
            </w:r>
            <w:r w:rsidR="00975B11" w:rsidRPr="00975B11">
              <w:rPr>
                <w:rFonts w:eastAsia="Times New Roman" w:cs="Calibri"/>
                <w:bCs/>
                <w:color w:val="000000"/>
                <w:sz w:val="16"/>
                <w:szCs w:val="16"/>
              </w:rPr>
              <w:t>CB, FCCH, FCCGH</w:t>
            </w:r>
            <w:r w:rsidR="00975B11">
              <w:rPr>
                <w:rFonts w:eastAsia="Times New Roman" w:cs="Calibri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560" w:type="dxa"/>
            <w:vAlign w:val="center"/>
            <w:hideMark/>
          </w:tcPr>
          <w:p w14:paraId="1A27A84F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  <w:hideMark/>
          </w:tcPr>
          <w:p w14:paraId="7E709133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  <w:hideMark/>
          </w:tcPr>
          <w:p w14:paraId="3F7F3BB3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0F222AB5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</w:tcPr>
          <w:p w14:paraId="2CCD0BB7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51473A87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349D3F16" w14:textId="77777777" w:rsidR="00AC3476" w:rsidRDefault="00AC3476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0782A" w14:paraId="47C69654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C6D9F1" w:themeFill="text2" w:themeFillTint="33"/>
            <w:vAlign w:val="center"/>
          </w:tcPr>
          <w:p w14:paraId="3A628901" w14:textId="18465487" w:rsidR="00A0782A" w:rsidRPr="007016CA" w:rsidRDefault="00A0782A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0782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Compliance Issue CB3. </w:t>
            </w:r>
            <w:r w:rsidR="00CC154A" w:rsidRPr="00CC154A">
              <w:rPr>
                <w:rFonts w:eastAsia="Times New Roman" w:cs="Calibri"/>
                <w:bCs/>
                <w:color w:val="000000"/>
                <w:sz w:val="16"/>
                <w:szCs w:val="16"/>
              </w:rPr>
              <w:t>The program is implementing a research-based child-centered curriculum and assessment that is aligned with the Illinois Early Learning Guidelines. The program is implementing the IELG. [23 Ill. Adm. Code 235.20 (c)(</w:t>
            </w:r>
            <w:r w:rsidR="007111C2" w:rsidRPr="00CC154A">
              <w:rPr>
                <w:rFonts w:eastAsia="Times New Roman" w:cs="Calibri"/>
                <w:bCs/>
                <w:color w:val="000000"/>
                <w:sz w:val="16"/>
                <w:szCs w:val="16"/>
              </w:rPr>
              <w:t>3) (</w:t>
            </w:r>
            <w:r w:rsidR="00CC154A" w:rsidRPr="00CC154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A-B) and 23 Ill. Adm. Code 235.40(a)] </w:t>
            </w:r>
            <w:r w:rsidR="00975B11" w:rsidRPr="00975B11">
              <w:rPr>
                <w:rFonts w:eastAsia="Times New Roman" w:cs="Calibri"/>
                <w:bCs/>
                <w:color w:val="000000"/>
                <w:sz w:val="16"/>
                <w:szCs w:val="16"/>
              </w:rPr>
              <w:t>CB, FCCH, FCCGH</w:t>
            </w:r>
            <w:r w:rsidR="00A27C26">
              <w:rPr>
                <w:rFonts w:eastAsia="Times New Roman" w:cs="Calibri"/>
                <w:bCs/>
                <w:color w:val="000000"/>
                <w:sz w:val="16"/>
                <w:szCs w:val="16"/>
              </w:rPr>
              <w:t>.</w:t>
            </w:r>
            <w:r w:rsidR="00A27C26" w:rsidRPr="00975B11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60" w:type="dxa"/>
            <w:vAlign w:val="center"/>
          </w:tcPr>
          <w:p w14:paraId="712EBF81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2975B765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2409572A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561A5F3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</w:tcPr>
          <w:p w14:paraId="5E281DE3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440F79A9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20BB2D53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0782A" w14:paraId="5CC0BD4B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C6D9F1" w:themeFill="text2" w:themeFillTint="33"/>
            <w:vAlign w:val="center"/>
          </w:tcPr>
          <w:p w14:paraId="4358EF95" w14:textId="77777777" w:rsidR="00ED2D15" w:rsidRDefault="00E0695C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0782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Policy </w:t>
            </w:r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Issue </w:t>
            </w:r>
            <w:r w:rsidR="00A0782A" w:rsidRPr="00A0782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CB4. </w:t>
            </w:r>
          </w:p>
          <w:p w14:paraId="2881F1CE" w14:textId="2421E4F2" w:rsidR="00A0782A" w:rsidRPr="007016CA" w:rsidRDefault="00CC154A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CC154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Staff to classroom ratios. </w:t>
            </w:r>
            <w:r w:rsidR="00975B11" w:rsidRPr="00975B11">
              <w:rPr>
                <w:rFonts w:eastAsia="Times New Roman" w:cs="Calibri"/>
                <w:bCs/>
                <w:color w:val="000000"/>
                <w:sz w:val="16"/>
                <w:szCs w:val="16"/>
              </w:rPr>
              <w:t>CB, FCCH, FCCGH</w:t>
            </w:r>
            <w:r w:rsidR="00975B11">
              <w:rPr>
                <w:rFonts w:eastAsia="Times New Roman" w:cs="Calibri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560" w:type="dxa"/>
            <w:vAlign w:val="center"/>
          </w:tcPr>
          <w:p w14:paraId="1C2624C9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7E5DE84A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73A564B4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B15371E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</w:tcPr>
          <w:p w14:paraId="67F038C3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05BE79E5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7756ECA0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0782A" w14:paraId="33EE83E8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C6D9F1" w:themeFill="text2" w:themeFillTint="33"/>
            <w:vAlign w:val="center"/>
          </w:tcPr>
          <w:p w14:paraId="692ADA28" w14:textId="6E68BE8E" w:rsidR="00A0782A" w:rsidRPr="007016CA" w:rsidRDefault="00A0782A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0782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Compliance Issue CB5. </w:t>
            </w:r>
            <w:r w:rsidR="00CC154A" w:rsidRPr="00CC154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Classroom food service. </w:t>
            </w:r>
            <w:r w:rsidR="007111C2" w:rsidRPr="007111C2">
              <w:rPr>
                <w:rFonts w:eastAsia="Times New Roman" w:cs="Calibri"/>
                <w:bCs/>
                <w:color w:val="000000"/>
                <w:sz w:val="16"/>
                <w:szCs w:val="16"/>
              </w:rPr>
              <w:t>CB, FCCH, FCCGH.</w:t>
            </w:r>
          </w:p>
        </w:tc>
        <w:tc>
          <w:tcPr>
            <w:tcW w:w="2560" w:type="dxa"/>
            <w:vAlign w:val="center"/>
          </w:tcPr>
          <w:p w14:paraId="2C0030A9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1E578E1A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1FF33298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E8BF12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</w:tcPr>
          <w:p w14:paraId="2EF6E4D1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50B4E025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4607CA73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0782A" w14:paraId="21AD8ACB" w14:textId="77777777" w:rsidTr="390ADA14">
        <w:trPr>
          <w:trHeight w:val="300"/>
          <w:jc w:val="center"/>
        </w:trPr>
        <w:tc>
          <w:tcPr>
            <w:tcW w:w="1885" w:type="dxa"/>
            <w:shd w:val="clear" w:color="auto" w:fill="C6D9F1" w:themeFill="text2" w:themeFillTint="33"/>
            <w:vAlign w:val="center"/>
          </w:tcPr>
          <w:p w14:paraId="604724DC" w14:textId="52A808FC" w:rsidR="00A0782A" w:rsidRPr="007016CA" w:rsidRDefault="00A0782A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0782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Compliance Issue CB6. </w:t>
            </w:r>
            <w:r w:rsidR="00CC154A" w:rsidRPr="00CC154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Classroom staff qualifications. [23 Il. Adm. Code 235.10(b)] </w:t>
            </w:r>
            <w:r w:rsidR="007111C2" w:rsidRPr="007111C2">
              <w:rPr>
                <w:rFonts w:eastAsia="Times New Roman" w:cs="Calibri"/>
                <w:bCs/>
                <w:color w:val="000000"/>
                <w:sz w:val="16"/>
                <w:szCs w:val="16"/>
              </w:rPr>
              <w:t>CB, FCCH, FCCGH.</w:t>
            </w:r>
          </w:p>
        </w:tc>
        <w:tc>
          <w:tcPr>
            <w:tcW w:w="2560" w:type="dxa"/>
            <w:vAlign w:val="center"/>
          </w:tcPr>
          <w:p w14:paraId="245DF400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436662F1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49EE8134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DF96EF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</w:tcPr>
          <w:p w14:paraId="65AE3001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667486C1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1F6285A3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0782A" w14:paraId="184B835E" w14:textId="77777777" w:rsidTr="390ADA14">
        <w:trPr>
          <w:trHeight w:val="1340"/>
          <w:jc w:val="center"/>
        </w:trPr>
        <w:tc>
          <w:tcPr>
            <w:tcW w:w="1885" w:type="dxa"/>
            <w:shd w:val="clear" w:color="auto" w:fill="C6D9F1" w:themeFill="text2" w:themeFillTint="33"/>
            <w:vAlign w:val="center"/>
          </w:tcPr>
          <w:p w14:paraId="19B259A7" w14:textId="7D889EBD" w:rsidR="00A0782A" w:rsidRPr="007016CA" w:rsidRDefault="00A0782A" w:rsidP="007F51A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0782A">
              <w:rPr>
                <w:rFonts w:eastAsia="Times New Roman" w:cs="Calibri"/>
                <w:bCs/>
                <w:color w:val="000000"/>
                <w:sz w:val="16"/>
                <w:szCs w:val="16"/>
              </w:rPr>
              <w:t>Compliance Issue CB7</w:t>
            </w:r>
            <w:r w:rsidR="00A27C26" w:rsidRPr="00A0782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. </w:t>
            </w:r>
            <w:r w:rsidR="00CC154A" w:rsidRPr="00CC154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Identification of Center-Based parent and family education services. </w:t>
            </w:r>
            <w:r w:rsidR="00417EC4" w:rsidRPr="00417EC4">
              <w:rPr>
                <w:rFonts w:eastAsia="Times New Roman" w:cs="Calibri"/>
                <w:bCs/>
                <w:color w:val="000000"/>
                <w:sz w:val="16"/>
                <w:szCs w:val="16"/>
              </w:rPr>
              <w:t>CB,</w:t>
            </w:r>
            <w:r w:rsidR="00ED2D15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 </w:t>
            </w:r>
            <w:r w:rsidR="00417EC4" w:rsidRPr="00417EC4">
              <w:rPr>
                <w:rFonts w:eastAsia="Times New Roman" w:cs="Calibri"/>
                <w:bCs/>
                <w:color w:val="000000"/>
                <w:sz w:val="16"/>
                <w:szCs w:val="16"/>
              </w:rPr>
              <w:t>FCCH, FCCGH.</w:t>
            </w:r>
          </w:p>
        </w:tc>
        <w:tc>
          <w:tcPr>
            <w:tcW w:w="2560" w:type="dxa"/>
            <w:vAlign w:val="center"/>
          </w:tcPr>
          <w:p w14:paraId="6A260F37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5122AFFC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3AC62BD1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8BBF86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</w:tcPr>
          <w:p w14:paraId="0F3F6647" w14:textId="77777777" w:rsidR="00ED2D15" w:rsidRPr="00ED2D15" w:rsidRDefault="00ED2D15" w:rsidP="00ED2D15">
            <w:pPr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2746" w:type="dxa"/>
          </w:tcPr>
          <w:p w14:paraId="0E43692B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4B265303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0782A" w14:paraId="35C8F00A" w14:textId="77777777" w:rsidTr="390ADA14">
        <w:trPr>
          <w:trHeight w:val="890"/>
          <w:jc w:val="center"/>
        </w:trPr>
        <w:tc>
          <w:tcPr>
            <w:tcW w:w="1885" w:type="dxa"/>
            <w:shd w:val="clear" w:color="auto" w:fill="C6D9F1" w:themeFill="text2" w:themeFillTint="33"/>
            <w:vAlign w:val="center"/>
          </w:tcPr>
          <w:p w14:paraId="119F7F32" w14:textId="77777777" w:rsidR="00ED2D15" w:rsidRDefault="00A0782A" w:rsidP="00CC154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0782A">
              <w:rPr>
                <w:rFonts w:eastAsia="Times New Roman" w:cs="Calibri"/>
                <w:bCs/>
                <w:color w:val="000000"/>
                <w:sz w:val="16"/>
                <w:szCs w:val="16"/>
              </w:rPr>
              <w:t>Policy Issue</w:t>
            </w:r>
            <w:r w:rsidR="00E0695C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 </w:t>
            </w:r>
            <w:r w:rsidRPr="00A0782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CB8. </w:t>
            </w:r>
          </w:p>
          <w:p w14:paraId="23FB687E" w14:textId="78FCB458" w:rsidR="00A0782A" w:rsidRPr="007016CA" w:rsidRDefault="00CC154A" w:rsidP="00CC154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CC154A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The program has developed policies and procedures. </w:t>
            </w:r>
            <w:r w:rsidR="001E10A9" w:rsidRPr="001E10A9">
              <w:rPr>
                <w:rFonts w:eastAsia="Times New Roman" w:cs="Calibri"/>
                <w:bCs/>
                <w:color w:val="000000"/>
                <w:sz w:val="16"/>
                <w:szCs w:val="16"/>
              </w:rPr>
              <w:t>CB, FCCH, FCCGH.</w:t>
            </w:r>
          </w:p>
        </w:tc>
        <w:tc>
          <w:tcPr>
            <w:tcW w:w="2560" w:type="dxa"/>
            <w:vAlign w:val="center"/>
          </w:tcPr>
          <w:p w14:paraId="29932B13" w14:textId="77777777" w:rsidR="00BF1532" w:rsidRDefault="00BF1532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247DB8BB" w14:textId="77777777" w:rsidR="001F2039" w:rsidRDefault="001F203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15C7DA95" w14:textId="77777777" w:rsidR="001F2039" w:rsidRDefault="001F203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40DE8F18" w14:textId="77777777" w:rsidR="001F2039" w:rsidRDefault="001F203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7EE47E37" w14:textId="5CE40605" w:rsidR="00350A8F" w:rsidRDefault="00350A8F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1ECAF905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6BC0042A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6CA6CF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</w:tcPr>
          <w:p w14:paraId="23482E3D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2322A83D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039CE9FB" w14:textId="77777777" w:rsidR="00A0782A" w:rsidRDefault="00A0782A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</w:tbl>
    <w:p w14:paraId="7324A1B8" w14:textId="77777777" w:rsidR="00E44012" w:rsidRDefault="00E44012"/>
    <w:p w14:paraId="12C2DB30" w14:textId="77777777" w:rsidR="00D809D1" w:rsidRDefault="00D809D1"/>
    <w:p w14:paraId="61088884" w14:textId="77777777" w:rsidR="00D809D1" w:rsidRDefault="00D809D1"/>
    <w:p w14:paraId="7C206E06" w14:textId="77777777" w:rsidR="00D809D1" w:rsidRDefault="00D809D1"/>
    <w:p w14:paraId="0C519152" w14:textId="77777777" w:rsidR="00D809D1" w:rsidRDefault="00D809D1"/>
    <w:p w14:paraId="1B035A85" w14:textId="77777777" w:rsidR="00D809D1" w:rsidRDefault="00D809D1"/>
    <w:tbl>
      <w:tblPr>
        <w:tblW w:w="14505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80" w:firstRow="0" w:lastRow="0" w:firstColumn="1" w:lastColumn="0" w:noHBand="0" w:noVBand="1"/>
      </w:tblPr>
      <w:tblGrid>
        <w:gridCol w:w="1885"/>
        <w:gridCol w:w="2560"/>
        <w:gridCol w:w="3012"/>
        <w:gridCol w:w="1243"/>
        <w:gridCol w:w="1154"/>
        <w:gridCol w:w="977"/>
        <w:gridCol w:w="2746"/>
        <w:gridCol w:w="928"/>
      </w:tblGrid>
      <w:tr w:rsidR="006855A3" w14:paraId="405347D3" w14:textId="77777777" w:rsidTr="1CF23CFC">
        <w:trPr>
          <w:trHeight w:val="300"/>
          <w:jc w:val="center"/>
        </w:trPr>
        <w:tc>
          <w:tcPr>
            <w:tcW w:w="14505" w:type="dxa"/>
            <w:gridSpan w:val="8"/>
            <w:tcBorders>
              <w:bottom w:val="single" w:sz="12" w:space="0" w:color="auto"/>
            </w:tcBorders>
            <w:shd w:val="clear" w:color="auto" w:fill="B2A1C7" w:themeFill="accent4" w:themeFillTint="99"/>
            <w:vAlign w:val="center"/>
            <w:hideMark/>
          </w:tcPr>
          <w:p w14:paraId="61C792B0" w14:textId="4195178C" w:rsidR="006855A3" w:rsidRPr="009A1D12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</w:pPr>
            <w:bookmarkStart w:id="0" w:name="_Hlk135833168"/>
            <w:r w:rsidRPr="009A1D12"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>Home Visit Rating Scales HOVRS</w:t>
            </w: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>-3</w:t>
            </w:r>
          </w:p>
        </w:tc>
      </w:tr>
      <w:tr w:rsidR="006855A3" w14:paraId="07920538" w14:textId="77777777" w:rsidTr="1CF23CFC">
        <w:trPr>
          <w:trHeight w:val="300"/>
          <w:jc w:val="center"/>
        </w:trPr>
        <w:tc>
          <w:tcPr>
            <w:tcW w:w="14505" w:type="dxa"/>
            <w:gridSpan w:val="8"/>
            <w:tcBorders>
              <w:bottom w:val="single" w:sz="12" w:space="0" w:color="auto"/>
            </w:tcBorders>
            <w:shd w:val="clear" w:color="auto" w:fill="B2A1C7" w:themeFill="accent4" w:themeFillTint="99"/>
            <w:vAlign w:val="center"/>
          </w:tcPr>
          <w:p w14:paraId="55F733FB" w14:textId="3F9BE323" w:rsidR="006855A3" w:rsidRPr="009A1D12" w:rsidRDefault="006855A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</w:pPr>
            <w:r w:rsidRPr="00AD36D1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Directions: This report is due 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30 days from the receipt of the program monitoring </w:t>
            </w:r>
            <w:r w:rsidRPr="00AD36D1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results. 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On the original CQIP, columns 2 through 5, </w:t>
            </w:r>
            <w:r w:rsidRPr="00AD36D1">
              <w:rPr>
                <w:rFonts w:eastAsia="Times New Roman" w:cs="Calibri"/>
                <w:bCs/>
                <w:color w:val="000000"/>
                <w:sz w:val="20"/>
                <w:szCs w:val="20"/>
              </w:rPr>
              <w:t>programs should choose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, at least 1 HOVRS-3 </w:t>
            </w:r>
            <w:r w:rsidRPr="00AD36D1">
              <w:rPr>
                <w:rFonts w:eastAsia="Times New Roman" w:cs="Calibri"/>
                <w:bCs/>
                <w:color w:val="000000"/>
                <w:sz w:val="20"/>
                <w:szCs w:val="20"/>
              </w:rPr>
              <w:t>area of improvement to respond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, as applicable</w:t>
            </w:r>
            <w:r w:rsidRPr="00AD36D1">
              <w:rPr>
                <w:rFonts w:eastAsia="Times New Roman" w:cs="Calibri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 Programs may use the follow-up reports, columns 6 through 8, to complete the action steps for the original area identified or choose new areas to address the next fiscal year (Due </w:t>
            </w:r>
            <w:r w:rsidR="00DD3519">
              <w:rPr>
                <w:rFonts w:eastAsia="Times New Roman" w:cs="Calibri"/>
                <w:bCs/>
                <w:color w:val="000000"/>
                <w:sz w:val="20"/>
                <w:szCs w:val="20"/>
              </w:rPr>
              <w:t>May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 30 or before)</w:t>
            </w:r>
            <w:r w:rsidR="00A27C26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. </w:t>
            </w:r>
          </w:p>
        </w:tc>
      </w:tr>
      <w:tr w:rsidR="006855A3" w14:paraId="4D0D527C" w14:textId="77777777" w:rsidTr="1CF23CFC">
        <w:trPr>
          <w:trHeight w:val="285"/>
          <w:jc w:val="center"/>
        </w:trPr>
        <w:tc>
          <w:tcPr>
            <w:tcW w:w="1885" w:type="dxa"/>
            <w:vMerge w:val="restart"/>
            <w:shd w:val="clear" w:color="auto" w:fill="CCC0D9" w:themeFill="accent4" w:themeFillTint="66"/>
            <w:vAlign w:val="center"/>
            <w:hideMark/>
          </w:tcPr>
          <w:p w14:paraId="07DEF171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HOVRS Section</w:t>
            </w:r>
          </w:p>
        </w:tc>
        <w:tc>
          <w:tcPr>
            <w:tcW w:w="2560" w:type="dxa"/>
            <w:vMerge w:val="restart"/>
            <w:shd w:val="clear" w:color="auto" w:fill="CCC0D9" w:themeFill="accent4" w:themeFillTint="66"/>
            <w:vAlign w:val="center"/>
          </w:tcPr>
          <w:p w14:paraId="6E0BF52E" w14:textId="43D882D3" w:rsidR="006855A3" w:rsidRPr="00214472" w:rsidRDefault="00E10AE0" w:rsidP="006B45A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E10AE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Areas of Potential Growth: Items with Scores Less Than 4.50</w:t>
            </w:r>
          </w:p>
        </w:tc>
        <w:tc>
          <w:tcPr>
            <w:tcW w:w="3012" w:type="dxa"/>
            <w:vMerge w:val="restart"/>
            <w:shd w:val="clear" w:color="auto" w:fill="CCC0D9" w:themeFill="accent4" w:themeFillTint="66"/>
            <w:vAlign w:val="center"/>
            <w:hideMark/>
          </w:tcPr>
          <w:p w14:paraId="5BC9DF05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Action Steps/Resources/</w:t>
            </w:r>
          </w:p>
          <w:p w14:paraId="6A7D9FA6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Professional Development to address issues</w:t>
            </w:r>
          </w:p>
        </w:tc>
        <w:tc>
          <w:tcPr>
            <w:tcW w:w="1243" w:type="dxa"/>
            <w:vMerge w:val="restart"/>
            <w:shd w:val="clear" w:color="auto" w:fill="CCC0D9" w:themeFill="accent4" w:themeFillTint="66"/>
            <w:vAlign w:val="center"/>
            <w:hideMark/>
          </w:tcPr>
          <w:p w14:paraId="7062A587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Person Responsible</w:t>
            </w:r>
          </w:p>
        </w:tc>
        <w:tc>
          <w:tcPr>
            <w:tcW w:w="1154" w:type="dxa"/>
            <w:vMerge w:val="restart"/>
            <w:shd w:val="clear" w:color="auto" w:fill="CCC0D9" w:themeFill="accent4" w:themeFillTint="66"/>
            <w:vAlign w:val="center"/>
            <w:hideMark/>
          </w:tcPr>
          <w:p w14:paraId="13752069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Timeline</w:t>
            </w:r>
          </w:p>
        </w:tc>
        <w:tc>
          <w:tcPr>
            <w:tcW w:w="4651" w:type="dxa"/>
            <w:gridSpan w:val="3"/>
            <w:shd w:val="clear" w:color="auto" w:fill="CCC0D9" w:themeFill="accent4" w:themeFillTint="66"/>
            <w:vAlign w:val="center"/>
          </w:tcPr>
          <w:p w14:paraId="0F691312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Follow Up – to be completed in subsequent years</w:t>
            </w:r>
          </w:p>
        </w:tc>
      </w:tr>
      <w:tr w:rsidR="006855A3" w14:paraId="3FBD721E" w14:textId="77777777" w:rsidTr="1CF23CFC">
        <w:trPr>
          <w:trHeight w:val="284"/>
          <w:jc w:val="center"/>
        </w:trPr>
        <w:tc>
          <w:tcPr>
            <w:tcW w:w="1885" w:type="dxa"/>
            <w:vMerge/>
            <w:vAlign w:val="center"/>
            <w:hideMark/>
          </w:tcPr>
          <w:p w14:paraId="13223AB0" w14:textId="77777777" w:rsidR="006855A3" w:rsidRPr="00214472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vMerge/>
            <w:vAlign w:val="center"/>
          </w:tcPr>
          <w:p w14:paraId="23322B09" w14:textId="77777777" w:rsidR="006855A3" w:rsidRPr="00214472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Merge/>
            <w:vAlign w:val="center"/>
            <w:hideMark/>
          </w:tcPr>
          <w:p w14:paraId="56A9BB7B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Merge/>
            <w:vAlign w:val="center"/>
            <w:hideMark/>
          </w:tcPr>
          <w:p w14:paraId="488A34E6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Merge/>
            <w:vAlign w:val="center"/>
            <w:hideMark/>
          </w:tcPr>
          <w:p w14:paraId="791C45E0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tcBorders>
              <w:bottom w:val="single" w:sz="12" w:space="0" w:color="auto"/>
            </w:tcBorders>
            <w:shd w:val="clear" w:color="auto" w:fill="CCC0D9" w:themeFill="accent4" w:themeFillTint="66"/>
            <w:vAlign w:val="bottom"/>
          </w:tcPr>
          <w:p w14:paraId="4CB198E9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In Process</w:t>
            </w:r>
          </w:p>
        </w:tc>
        <w:tc>
          <w:tcPr>
            <w:tcW w:w="2746" w:type="dxa"/>
            <w:tcBorders>
              <w:bottom w:val="single" w:sz="12" w:space="0" w:color="auto"/>
            </w:tcBorders>
            <w:shd w:val="clear" w:color="auto" w:fill="CCC0D9" w:themeFill="accent4" w:themeFillTint="66"/>
            <w:vAlign w:val="bottom"/>
          </w:tcPr>
          <w:p w14:paraId="54440A45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Action Step Update</w:t>
            </w:r>
          </w:p>
        </w:tc>
        <w:tc>
          <w:tcPr>
            <w:tcW w:w="928" w:type="dxa"/>
            <w:tcBorders>
              <w:bottom w:val="single" w:sz="12" w:space="0" w:color="auto"/>
            </w:tcBorders>
            <w:shd w:val="clear" w:color="auto" w:fill="CCC0D9" w:themeFill="accent4" w:themeFillTint="66"/>
            <w:vAlign w:val="bottom"/>
          </w:tcPr>
          <w:p w14:paraId="514ADAEC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Met</w:t>
            </w:r>
          </w:p>
        </w:tc>
      </w:tr>
      <w:tr w:rsidR="006855A3" w14:paraId="77861FD3" w14:textId="77777777" w:rsidTr="1CF23CFC">
        <w:trPr>
          <w:trHeight w:val="300"/>
          <w:jc w:val="center"/>
        </w:trPr>
        <w:tc>
          <w:tcPr>
            <w:tcW w:w="14505" w:type="dxa"/>
            <w:gridSpan w:val="8"/>
            <w:shd w:val="clear" w:color="auto" w:fill="E5DFEC" w:themeFill="accent4" w:themeFillTint="33"/>
            <w:vAlign w:val="center"/>
            <w:hideMark/>
          </w:tcPr>
          <w:p w14:paraId="61CFAF54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Home Visit Practices </w:t>
            </w:r>
          </w:p>
        </w:tc>
      </w:tr>
      <w:tr w:rsidR="006855A3" w14:paraId="5778EEF8" w14:textId="77777777" w:rsidTr="1CF23CFC">
        <w:trPr>
          <w:trHeight w:val="300"/>
          <w:jc w:val="center"/>
        </w:trPr>
        <w:tc>
          <w:tcPr>
            <w:tcW w:w="1885" w:type="dxa"/>
            <w:vAlign w:val="center"/>
            <w:hideMark/>
          </w:tcPr>
          <w:p w14:paraId="6F7FDA96" w14:textId="6631AE8D" w:rsidR="006855A3" w:rsidRPr="007016CA" w:rsidRDefault="003D5D6A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3D5D6A">
              <w:rPr>
                <w:rFonts w:asciiTheme="minorHAnsi" w:eastAsiaTheme="minorEastAsia" w:hAnsiTheme="minorHAnsi" w:cstheme="minorBidi"/>
                <w:sz w:val="16"/>
                <w:szCs w:val="16"/>
              </w:rPr>
              <w:t>Relationship building with famil</w:t>
            </w:r>
            <w:r w:rsidR="001F2039">
              <w:rPr>
                <w:rFonts w:asciiTheme="minorHAnsi" w:eastAsiaTheme="minorEastAsia" w:hAnsiTheme="minorHAnsi" w:cstheme="minorBidi"/>
                <w:sz w:val="16"/>
                <w:szCs w:val="16"/>
              </w:rPr>
              <w:t>ies</w:t>
            </w:r>
          </w:p>
        </w:tc>
        <w:tc>
          <w:tcPr>
            <w:tcW w:w="2560" w:type="dxa"/>
            <w:vAlign w:val="center"/>
          </w:tcPr>
          <w:p w14:paraId="10AA8992" w14:textId="77777777" w:rsidR="006855A3" w:rsidRDefault="006855A3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4C2EB493" w14:textId="77777777" w:rsidR="00580C99" w:rsidRDefault="00580C99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16F18CEE" w14:textId="77777777" w:rsidR="00580C99" w:rsidRDefault="00580C99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vAlign w:val="center"/>
            <w:hideMark/>
          </w:tcPr>
          <w:p w14:paraId="4BB8313F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  <w:hideMark/>
          </w:tcPr>
          <w:p w14:paraId="74460CDC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  <w:hideMark/>
          </w:tcPr>
          <w:p w14:paraId="3E683EFF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14:paraId="404585D8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462C74B4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3285F0F0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6855A3" w14:paraId="22D7C16E" w14:textId="77777777" w:rsidTr="1CF23CFC">
        <w:trPr>
          <w:trHeight w:val="300"/>
          <w:jc w:val="center"/>
        </w:trPr>
        <w:tc>
          <w:tcPr>
            <w:tcW w:w="1885" w:type="dxa"/>
            <w:vAlign w:val="center"/>
            <w:hideMark/>
          </w:tcPr>
          <w:p w14:paraId="55747A62" w14:textId="1B024ED9" w:rsidR="006855A3" w:rsidRPr="007016CA" w:rsidRDefault="003D5D6A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3D5D6A">
              <w:rPr>
                <w:rFonts w:asciiTheme="minorHAnsi" w:eastAsiaTheme="minorEastAsia" w:hAnsiTheme="minorHAnsi" w:cstheme="minorBidi"/>
                <w:sz w:val="16"/>
                <w:szCs w:val="16"/>
              </w:rPr>
              <w:t>Responsiveness to family strengths and culture</w:t>
            </w:r>
          </w:p>
        </w:tc>
        <w:tc>
          <w:tcPr>
            <w:tcW w:w="2560" w:type="dxa"/>
            <w:vAlign w:val="center"/>
          </w:tcPr>
          <w:p w14:paraId="3B4FB1DA" w14:textId="77777777" w:rsidR="006855A3" w:rsidRDefault="006855A3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31BFBE83" w14:textId="77777777" w:rsidR="00580C99" w:rsidRDefault="00580C99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7087D6B8" w14:textId="77777777" w:rsidR="00580C99" w:rsidRDefault="00580C99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vAlign w:val="center"/>
            <w:hideMark/>
          </w:tcPr>
          <w:p w14:paraId="264537DF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  <w:hideMark/>
          </w:tcPr>
          <w:p w14:paraId="487D368F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  <w:hideMark/>
          </w:tcPr>
          <w:p w14:paraId="06A2EFE8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14:paraId="33DA5699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5A38F1B7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559DD3EB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6855A3" w14:paraId="6947AFCB" w14:textId="77777777" w:rsidTr="1CF23CFC">
        <w:trPr>
          <w:trHeight w:val="300"/>
          <w:jc w:val="center"/>
        </w:trPr>
        <w:tc>
          <w:tcPr>
            <w:tcW w:w="1885" w:type="dxa"/>
            <w:vAlign w:val="center"/>
            <w:hideMark/>
          </w:tcPr>
          <w:p w14:paraId="4A245162" w14:textId="016D4B50" w:rsidR="006855A3" w:rsidRPr="007016CA" w:rsidRDefault="003D5D6A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3D5D6A">
              <w:rPr>
                <w:rFonts w:asciiTheme="minorHAnsi" w:eastAsiaTheme="minorEastAsia" w:hAnsiTheme="minorHAnsi" w:cstheme="minorBidi"/>
                <w:sz w:val="16"/>
                <w:szCs w:val="16"/>
              </w:rPr>
              <w:t>Facilitation of caregiver-child interaction</w:t>
            </w:r>
          </w:p>
        </w:tc>
        <w:tc>
          <w:tcPr>
            <w:tcW w:w="2560" w:type="dxa"/>
            <w:vAlign w:val="center"/>
          </w:tcPr>
          <w:p w14:paraId="28A22EC6" w14:textId="77777777" w:rsidR="006855A3" w:rsidRDefault="006855A3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6DCE47D0" w14:textId="77777777" w:rsidR="00580C99" w:rsidRDefault="00580C99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06A727A8" w14:textId="77777777" w:rsidR="00ED2D15" w:rsidRDefault="00ED2D15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6E52EDD2" w14:textId="77777777" w:rsidR="00ED2D15" w:rsidRDefault="00ED2D15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vAlign w:val="center"/>
            <w:hideMark/>
          </w:tcPr>
          <w:p w14:paraId="7E7A8D97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  <w:hideMark/>
          </w:tcPr>
          <w:p w14:paraId="3E96E73F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  <w:hideMark/>
          </w:tcPr>
          <w:p w14:paraId="3E322C6F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14:paraId="25DF8248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</w:tcPr>
          <w:p w14:paraId="0A95C379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</w:tcPr>
          <w:p w14:paraId="2E78BF17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6855A3" w14:paraId="2B4D67B4" w14:textId="77777777" w:rsidTr="1CF23CFC">
        <w:trPr>
          <w:trHeight w:val="300"/>
          <w:jc w:val="center"/>
        </w:trPr>
        <w:tc>
          <w:tcPr>
            <w:tcW w:w="1885" w:type="dxa"/>
            <w:tcBorders>
              <w:bottom w:val="single" w:sz="12" w:space="0" w:color="auto"/>
            </w:tcBorders>
            <w:vAlign w:val="center"/>
            <w:hideMark/>
          </w:tcPr>
          <w:p w14:paraId="7E2FE1CC" w14:textId="04FE4286" w:rsidR="006855A3" w:rsidRPr="007016CA" w:rsidRDefault="003D5D6A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3D5D6A">
              <w:rPr>
                <w:rFonts w:asciiTheme="minorHAnsi" w:eastAsiaTheme="minorEastAsia" w:hAnsiTheme="minorHAnsi" w:cstheme="minorBidi"/>
                <w:sz w:val="16"/>
                <w:szCs w:val="16"/>
              </w:rPr>
              <w:t>Collaboration with caregivers as partners</w:t>
            </w:r>
          </w:p>
        </w:tc>
        <w:tc>
          <w:tcPr>
            <w:tcW w:w="2560" w:type="dxa"/>
            <w:tcBorders>
              <w:bottom w:val="single" w:sz="12" w:space="0" w:color="auto"/>
            </w:tcBorders>
            <w:vAlign w:val="center"/>
          </w:tcPr>
          <w:p w14:paraId="772832D5" w14:textId="77777777" w:rsidR="006855A3" w:rsidRDefault="006855A3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2CA7DFB5" w14:textId="77777777" w:rsidR="00580C99" w:rsidRDefault="00580C99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7E2A464C" w14:textId="77777777" w:rsidR="00580C99" w:rsidRDefault="00580C99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0DF65443" w14:textId="77777777" w:rsidR="00ED2D15" w:rsidRDefault="00ED2D15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tcBorders>
              <w:bottom w:val="single" w:sz="12" w:space="0" w:color="auto"/>
            </w:tcBorders>
            <w:vAlign w:val="center"/>
            <w:hideMark/>
          </w:tcPr>
          <w:p w14:paraId="3E0B3946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tcBorders>
              <w:bottom w:val="single" w:sz="12" w:space="0" w:color="auto"/>
            </w:tcBorders>
            <w:vAlign w:val="center"/>
            <w:hideMark/>
          </w:tcPr>
          <w:p w14:paraId="4FA10F57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tcBorders>
              <w:bottom w:val="single" w:sz="12" w:space="0" w:color="auto"/>
            </w:tcBorders>
            <w:vAlign w:val="center"/>
            <w:hideMark/>
          </w:tcPr>
          <w:p w14:paraId="70D65F6F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tcBorders>
              <w:bottom w:val="single" w:sz="12" w:space="0" w:color="auto"/>
            </w:tcBorders>
          </w:tcPr>
          <w:p w14:paraId="6B181591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tcBorders>
              <w:bottom w:val="single" w:sz="12" w:space="0" w:color="auto"/>
            </w:tcBorders>
          </w:tcPr>
          <w:p w14:paraId="1600396A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  <w:tcBorders>
              <w:bottom w:val="single" w:sz="12" w:space="0" w:color="auto"/>
            </w:tcBorders>
          </w:tcPr>
          <w:p w14:paraId="21A753FA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6855A3" w14:paraId="42671FC1" w14:textId="77777777" w:rsidTr="1CF23CFC">
        <w:trPr>
          <w:trHeight w:val="300"/>
          <w:jc w:val="center"/>
        </w:trPr>
        <w:tc>
          <w:tcPr>
            <w:tcW w:w="1885" w:type="dxa"/>
            <w:tcBorders>
              <w:bottom w:val="single" w:sz="12" w:space="0" w:color="auto"/>
            </w:tcBorders>
            <w:vAlign w:val="center"/>
          </w:tcPr>
          <w:p w14:paraId="53901B9D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Year 2 </w:t>
            </w:r>
          </w:p>
          <w:p w14:paraId="4384CD13" w14:textId="55A90297" w:rsidR="006855A3" w:rsidRPr="00ED2D15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>Program Goal(s)</w:t>
            </w:r>
          </w:p>
        </w:tc>
        <w:tc>
          <w:tcPr>
            <w:tcW w:w="2560" w:type="dxa"/>
            <w:tcBorders>
              <w:bottom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58BC2D64" w14:textId="77777777" w:rsidR="006855A3" w:rsidRDefault="006855A3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tcBorders>
              <w:bottom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46263DDA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tcBorders>
              <w:bottom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441FBCF2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tcBorders>
              <w:bottom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10A06735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tcBorders>
              <w:bottom w:val="single" w:sz="12" w:space="0" w:color="auto"/>
            </w:tcBorders>
          </w:tcPr>
          <w:p w14:paraId="74A4272E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46E25278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76B50547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527245DB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25C24B42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5960E989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58800220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tcBorders>
              <w:bottom w:val="single" w:sz="12" w:space="0" w:color="auto"/>
            </w:tcBorders>
          </w:tcPr>
          <w:p w14:paraId="41DE6D8D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8" w:type="dxa"/>
            <w:tcBorders>
              <w:bottom w:val="single" w:sz="12" w:space="0" w:color="auto"/>
            </w:tcBorders>
          </w:tcPr>
          <w:p w14:paraId="0D1D9198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</w:tbl>
    <w:p w14:paraId="5F5CFA04" w14:textId="77777777" w:rsidR="00E44012" w:rsidRDefault="00E44012"/>
    <w:p w14:paraId="1ED05870" w14:textId="77777777" w:rsidR="00D809D1" w:rsidRDefault="00D809D1"/>
    <w:p w14:paraId="3B27E53D" w14:textId="77777777" w:rsidR="00D809D1" w:rsidRDefault="00D809D1"/>
    <w:p w14:paraId="3C96A1EF" w14:textId="77777777" w:rsidR="000A0E93" w:rsidRDefault="000A0E93"/>
    <w:tbl>
      <w:tblPr>
        <w:tblW w:w="14505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80" w:firstRow="0" w:lastRow="0" w:firstColumn="1" w:lastColumn="0" w:noHBand="0" w:noVBand="1"/>
      </w:tblPr>
      <w:tblGrid>
        <w:gridCol w:w="1679"/>
        <w:gridCol w:w="2746"/>
        <w:gridCol w:w="3012"/>
        <w:gridCol w:w="1243"/>
        <w:gridCol w:w="1154"/>
        <w:gridCol w:w="977"/>
        <w:gridCol w:w="2746"/>
        <w:gridCol w:w="948"/>
      </w:tblGrid>
      <w:tr w:rsidR="006855A3" w14:paraId="31EDC2B5" w14:textId="77777777" w:rsidTr="1CF23CFC">
        <w:trPr>
          <w:trHeight w:val="300"/>
          <w:jc w:val="center"/>
        </w:trPr>
        <w:tc>
          <w:tcPr>
            <w:tcW w:w="14505" w:type="dxa"/>
            <w:gridSpan w:val="8"/>
            <w:shd w:val="clear" w:color="auto" w:fill="FBD4B4" w:themeFill="accent6" w:themeFillTint="66"/>
            <w:vAlign w:val="center"/>
          </w:tcPr>
          <w:p w14:paraId="063171F7" w14:textId="785E0B64" w:rsidR="006855A3" w:rsidRPr="008420B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</w:pPr>
            <w:r w:rsidRPr="008420B3"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 xml:space="preserve">Infant/Toddler </w:t>
            </w: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 xml:space="preserve">Environment Rating Scale </w:t>
            </w:r>
            <w:r w:rsidR="00350A8F"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>– ITERS-3</w:t>
            </w:r>
          </w:p>
        </w:tc>
      </w:tr>
      <w:tr w:rsidR="006855A3" w14:paraId="626975AC" w14:textId="77777777" w:rsidTr="1CF23CFC">
        <w:trPr>
          <w:trHeight w:val="300"/>
          <w:jc w:val="center"/>
        </w:trPr>
        <w:tc>
          <w:tcPr>
            <w:tcW w:w="14505" w:type="dxa"/>
            <w:gridSpan w:val="8"/>
            <w:shd w:val="clear" w:color="auto" w:fill="FBD4B4" w:themeFill="accent6" w:themeFillTint="66"/>
            <w:vAlign w:val="center"/>
          </w:tcPr>
          <w:p w14:paraId="09537984" w14:textId="0034462B" w:rsidR="006855A3" w:rsidRPr="008420B3" w:rsidRDefault="006855A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</w:pPr>
            <w:r w:rsidRPr="00AD36D1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Directions: This report is due 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30 days from the receipt of the program monitoring </w:t>
            </w:r>
            <w:r w:rsidRPr="00AD36D1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results. 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On the original CQIP, columns 2 through 5, </w:t>
            </w:r>
            <w:r w:rsidRPr="00AD36D1">
              <w:rPr>
                <w:rFonts w:eastAsia="Times New Roman" w:cs="Calibri"/>
                <w:bCs/>
                <w:color w:val="000000"/>
                <w:sz w:val="20"/>
                <w:szCs w:val="20"/>
              </w:rPr>
              <w:t>programs should choose, at least 3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 ITERS</w:t>
            </w:r>
            <w:r w:rsidRPr="00AD36D1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 areas of improvement to respond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, as applicable</w:t>
            </w:r>
            <w:r w:rsidRPr="00AD36D1">
              <w:rPr>
                <w:rFonts w:eastAsia="Times New Roman" w:cs="Calibri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 Programs may use the follow-up years, columns 6 through 8, to complete the action steps for the original areas identified or choose new areas to address </w:t>
            </w:r>
            <w:r w:rsidRPr="00964B44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the next fiscal year (Due </w:t>
            </w:r>
            <w:r w:rsidR="00DD3519">
              <w:rPr>
                <w:rFonts w:eastAsia="Times New Roman" w:cs="Calibri"/>
                <w:bCs/>
                <w:color w:val="000000"/>
                <w:sz w:val="20"/>
                <w:szCs w:val="20"/>
              </w:rPr>
              <w:t>May</w:t>
            </w:r>
            <w:r w:rsidRPr="00964B44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 30 or before)</w:t>
            </w:r>
            <w:r w:rsidR="00A27C26" w:rsidRPr="00964B44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. </w:t>
            </w:r>
          </w:p>
        </w:tc>
      </w:tr>
      <w:tr w:rsidR="006855A3" w14:paraId="1C51AFF2" w14:textId="77777777" w:rsidTr="1CF23CFC">
        <w:trPr>
          <w:trHeight w:val="260"/>
          <w:jc w:val="center"/>
        </w:trPr>
        <w:tc>
          <w:tcPr>
            <w:tcW w:w="1679" w:type="dxa"/>
            <w:vMerge w:val="restart"/>
            <w:shd w:val="clear" w:color="auto" w:fill="FBD4B4" w:themeFill="accent6" w:themeFillTint="66"/>
            <w:vAlign w:val="center"/>
          </w:tcPr>
          <w:p w14:paraId="02D43496" w14:textId="77777777" w:rsidR="006855A3" w:rsidRPr="008420B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8420B3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ITERS Section</w:t>
            </w:r>
          </w:p>
        </w:tc>
        <w:tc>
          <w:tcPr>
            <w:tcW w:w="2746" w:type="dxa"/>
            <w:vMerge w:val="restart"/>
            <w:shd w:val="clear" w:color="auto" w:fill="FBD4B4" w:themeFill="accent6" w:themeFillTint="66"/>
            <w:vAlign w:val="center"/>
          </w:tcPr>
          <w:p w14:paraId="5B9A4BF1" w14:textId="3D25F9EB" w:rsidR="006855A3" w:rsidRDefault="006B45A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6B45AB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Areas of Potential Growth: Items with Scores Less Than 5</w:t>
            </w:r>
          </w:p>
        </w:tc>
        <w:tc>
          <w:tcPr>
            <w:tcW w:w="3012" w:type="dxa"/>
            <w:vMerge w:val="restart"/>
            <w:shd w:val="clear" w:color="auto" w:fill="FBD4B4" w:themeFill="accent6" w:themeFillTint="66"/>
            <w:vAlign w:val="center"/>
          </w:tcPr>
          <w:p w14:paraId="49605556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Action Steps/Resources/</w:t>
            </w:r>
          </w:p>
          <w:p w14:paraId="0FB69697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Professional Development to address issues</w:t>
            </w:r>
          </w:p>
        </w:tc>
        <w:tc>
          <w:tcPr>
            <w:tcW w:w="1243" w:type="dxa"/>
            <w:vMerge w:val="restart"/>
            <w:shd w:val="clear" w:color="auto" w:fill="FBD4B4" w:themeFill="accent6" w:themeFillTint="66"/>
            <w:vAlign w:val="center"/>
          </w:tcPr>
          <w:p w14:paraId="6ABBEA3B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Person Responsible</w:t>
            </w:r>
          </w:p>
        </w:tc>
        <w:tc>
          <w:tcPr>
            <w:tcW w:w="1154" w:type="dxa"/>
            <w:vMerge w:val="restart"/>
            <w:shd w:val="clear" w:color="auto" w:fill="FBD4B4" w:themeFill="accent6" w:themeFillTint="66"/>
            <w:vAlign w:val="center"/>
          </w:tcPr>
          <w:p w14:paraId="4615CF4C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Timeline</w:t>
            </w:r>
          </w:p>
        </w:tc>
        <w:tc>
          <w:tcPr>
            <w:tcW w:w="4671" w:type="dxa"/>
            <w:gridSpan w:val="3"/>
            <w:shd w:val="clear" w:color="auto" w:fill="FBD4B4" w:themeFill="accent6" w:themeFillTint="66"/>
            <w:vAlign w:val="center"/>
          </w:tcPr>
          <w:p w14:paraId="4DBE65BC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Follow Up – to be completed in subsequent years</w:t>
            </w:r>
          </w:p>
        </w:tc>
      </w:tr>
      <w:tr w:rsidR="006855A3" w14:paraId="1815DB34" w14:textId="77777777" w:rsidTr="1CF23CFC">
        <w:trPr>
          <w:trHeight w:val="259"/>
          <w:jc w:val="center"/>
        </w:trPr>
        <w:tc>
          <w:tcPr>
            <w:tcW w:w="1679" w:type="dxa"/>
            <w:vMerge/>
            <w:vAlign w:val="center"/>
          </w:tcPr>
          <w:p w14:paraId="04D797CE" w14:textId="77777777" w:rsidR="006855A3" w:rsidRPr="008420B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vAlign w:val="center"/>
          </w:tcPr>
          <w:p w14:paraId="5DE778D9" w14:textId="77777777" w:rsidR="006855A3" w:rsidRPr="00214472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Merge/>
            <w:vAlign w:val="center"/>
          </w:tcPr>
          <w:p w14:paraId="141413D2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Merge/>
            <w:vAlign w:val="center"/>
          </w:tcPr>
          <w:p w14:paraId="614923D9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Merge/>
            <w:vAlign w:val="center"/>
          </w:tcPr>
          <w:p w14:paraId="4DF11D63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shd w:val="clear" w:color="auto" w:fill="FBD4B4" w:themeFill="accent6" w:themeFillTint="66"/>
            <w:vAlign w:val="center"/>
          </w:tcPr>
          <w:p w14:paraId="36014BD6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In Process</w:t>
            </w:r>
          </w:p>
        </w:tc>
        <w:tc>
          <w:tcPr>
            <w:tcW w:w="2746" w:type="dxa"/>
            <w:shd w:val="clear" w:color="auto" w:fill="FBD4B4" w:themeFill="accent6" w:themeFillTint="66"/>
            <w:vAlign w:val="center"/>
          </w:tcPr>
          <w:p w14:paraId="6AC727A8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Action Step Update</w:t>
            </w:r>
          </w:p>
        </w:tc>
        <w:tc>
          <w:tcPr>
            <w:tcW w:w="948" w:type="dxa"/>
            <w:shd w:val="clear" w:color="auto" w:fill="FBD4B4" w:themeFill="accent6" w:themeFillTint="66"/>
            <w:vAlign w:val="center"/>
          </w:tcPr>
          <w:p w14:paraId="75494CD7" w14:textId="77777777" w:rsidR="006855A3" w:rsidRDefault="006855A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Met</w:t>
            </w:r>
          </w:p>
        </w:tc>
      </w:tr>
      <w:tr w:rsidR="006855A3" w14:paraId="1C414B70" w14:textId="77777777" w:rsidTr="1CF23CFC">
        <w:trPr>
          <w:trHeight w:val="300"/>
          <w:jc w:val="center"/>
        </w:trPr>
        <w:tc>
          <w:tcPr>
            <w:tcW w:w="1679" w:type="dxa"/>
            <w:vAlign w:val="center"/>
          </w:tcPr>
          <w:p w14:paraId="1987208D" w14:textId="77777777" w:rsidR="006855A3" w:rsidRPr="00AF5820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F582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Space and Furniture </w:t>
            </w:r>
          </w:p>
        </w:tc>
        <w:tc>
          <w:tcPr>
            <w:tcW w:w="2746" w:type="dxa"/>
            <w:vAlign w:val="center"/>
          </w:tcPr>
          <w:p w14:paraId="570EB798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03F94152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6FF87FB6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2B4855B1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110C226C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14:paraId="199148C7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75A1AEF7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Align w:val="center"/>
          </w:tcPr>
          <w:p w14:paraId="56C22E2B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Align w:val="center"/>
          </w:tcPr>
          <w:p w14:paraId="72720BF3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6855A3" w14:paraId="5DA75EB0" w14:textId="77777777" w:rsidTr="1CF23CFC">
        <w:trPr>
          <w:trHeight w:val="300"/>
          <w:jc w:val="center"/>
        </w:trPr>
        <w:tc>
          <w:tcPr>
            <w:tcW w:w="1679" w:type="dxa"/>
            <w:vAlign w:val="center"/>
          </w:tcPr>
          <w:p w14:paraId="0FF7B95E" w14:textId="77777777" w:rsidR="006855A3" w:rsidRPr="00AF5820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F582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Personal Care Routines </w:t>
            </w:r>
          </w:p>
        </w:tc>
        <w:tc>
          <w:tcPr>
            <w:tcW w:w="2746" w:type="dxa"/>
            <w:vAlign w:val="center"/>
          </w:tcPr>
          <w:p w14:paraId="4ACBDB7D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44D323C7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0F26C24C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2D8F0F09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64409579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1CB32E8E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14:paraId="210DD122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2A1CCD22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Align w:val="center"/>
          </w:tcPr>
          <w:p w14:paraId="2DF66BA4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Align w:val="center"/>
          </w:tcPr>
          <w:p w14:paraId="618C47B2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6855A3" w14:paraId="40FE5CB2" w14:textId="77777777" w:rsidTr="1CF23CFC">
        <w:trPr>
          <w:trHeight w:val="242"/>
          <w:jc w:val="center"/>
        </w:trPr>
        <w:tc>
          <w:tcPr>
            <w:tcW w:w="1679" w:type="dxa"/>
            <w:vAlign w:val="center"/>
          </w:tcPr>
          <w:p w14:paraId="78E87CC5" w14:textId="3D4D6BB7" w:rsidR="006855A3" w:rsidRPr="00AF5820" w:rsidRDefault="001F203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Language and Books </w:t>
            </w:r>
            <w:r w:rsidR="006855A3" w:rsidRPr="00AF582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746" w:type="dxa"/>
            <w:vAlign w:val="center"/>
          </w:tcPr>
          <w:p w14:paraId="54E3561A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16638A16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0A0794EB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5FE8BEE1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7EEFB0D3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14:paraId="4C5F8EDB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08F8394F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Align w:val="center"/>
          </w:tcPr>
          <w:p w14:paraId="35BB45B2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Align w:val="center"/>
          </w:tcPr>
          <w:p w14:paraId="6C6D87C4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6855A3" w14:paraId="560B3EB6" w14:textId="77777777" w:rsidTr="1CF23CFC">
        <w:trPr>
          <w:trHeight w:val="300"/>
          <w:jc w:val="center"/>
        </w:trPr>
        <w:tc>
          <w:tcPr>
            <w:tcW w:w="1679" w:type="dxa"/>
            <w:vAlign w:val="center"/>
          </w:tcPr>
          <w:p w14:paraId="7936E11E" w14:textId="77777777" w:rsidR="006855A3" w:rsidRPr="00AF5820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F582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Activities </w:t>
            </w:r>
          </w:p>
        </w:tc>
        <w:tc>
          <w:tcPr>
            <w:tcW w:w="2746" w:type="dxa"/>
            <w:vAlign w:val="center"/>
          </w:tcPr>
          <w:p w14:paraId="59A069EF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594AF5A2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3014AB9E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49672E8A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16713AAE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10E4D0D3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14:paraId="352BD731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6DEB308A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Align w:val="center"/>
          </w:tcPr>
          <w:p w14:paraId="72B211BF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Align w:val="center"/>
          </w:tcPr>
          <w:p w14:paraId="345FB0B7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6855A3" w14:paraId="65A0A05E" w14:textId="77777777" w:rsidTr="1CF23CFC">
        <w:trPr>
          <w:trHeight w:val="300"/>
          <w:jc w:val="center"/>
        </w:trPr>
        <w:tc>
          <w:tcPr>
            <w:tcW w:w="1679" w:type="dxa"/>
            <w:vAlign w:val="center"/>
          </w:tcPr>
          <w:p w14:paraId="0871AAFB" w14:textId="77777777" w:rsidR="006855A3" w:rsidRPr="00AF5820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F582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Interaction </w:t>
            </w:r>
          </w:p>
        </w:tc>
        <w:tc>
          <w:tcPr>
            <w:tcW w:w="2746" w:type="dxa"/>
            <w:vAlign w:val="center"/>
          </w:tcPr>
          <w:p w14:paraId="3C132773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5507736E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5C8A0772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0BB91104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55CE71E9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6BF4DEF8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14:paraId="2C1ABC71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18BC07B5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Align w:val="center"/>
          </w:tcPr>
          <w:p w14:paraId="00805744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Align w:val="center"/>
          </w:tcPr>
          <w:p w14:paraId="56A07B22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6855A3" w14:paraId="6D30AF70" w14:textId="77777777" w:rsidTr="1CF23CFC">
        <w:trPr>
          <w:trHeight w:val="300"/>
          <w:jc w:val="center"/>
        </w:trPr>
        <w:tc>
          <w:tcPr>
            <w:tcW w:w="1679" w:type="dxa"/>
            <w:vAlign w:val="center"/>
          </w:tcPr>
          <w:p w14:paraId="5E35135C" w14:textId="77777777" w:rsidR="006855A3" w:rsidRPr="00AF5820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F582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Program Structure </w:t>
            </w:r>
          </w:p>
        </w:tc>
        <w:tc>
          <w:tcPr>
            <w:tcW w:w="2746" w:type="dxa"/>
            <w:vAlign w:val="center"/>
          </w:tcPr>
          <w:p w14:paraId="7AA5E365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610920EF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03FC54DD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425056F5" w14:textId="77777777" w:rsidR="00840C27" w:rsidRDefault="00840C27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353488C3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3B6F8099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3FA54CAB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14:paraId="437B02DB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61295104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Align w:val="center"/>
          </w:tcPr>
          <w:p w14:paraId="0915EEE8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Align w:val="center"/>
          </w:tcPr>
          <w:p w14:paraId="297AF5B3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6855A3" w14:paraId="4ADB99AB" w14:textId="77777777" w:rsidTr="1CF23CFC">
        <w:trPr>
          <w:trHeight w:val="300"/>
          <w:jc w:val="center"/>
        </w:trPr>
        <w:tc>
          <w:tcPr>
            <w:tcW w:w="1679" w:type="dxa"/>
            <w:vAlign w:val="center"/>
          </w:tcPr>
          <w:p w14:paraId="73E3BA8D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Year 2 </w:t>
            </w:r>
          </w:p>
          <w:p w14:paraId="0278ACD6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>Program Goal(s)</w:t>
            </w:r>
          </w:p>
          <w:p w14:paraId="6A8B39B9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5C07E294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6027F87B" w14:textId="77777777" w:rsidR="00E35BCD" w:rsidRDefault="00E35BC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7E1FFAAB" w14:textId="77777777" w:rsidR="00E35BCD" w:rsidRDefault="00E35BC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5AD3FFD0" w14:textId="77777777" w:rsidR="00E35BCD" w:rsidRDefault="00E35BC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1BA779E3" w14:textId="77777777" w:rsidR="00E35BCD" w:rsidRDefault="00E35BC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7A325FF3" w14:textId="77777777" w:rsidR="00E35BCD" w:rsidRPr="00AF5820" w:rsidRDefault="00E35BC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6" w:type="dxa"/>
            <w:shd w:val="clear" w:color="auto" w:fill="808080" w:themeFill="background1" w:themeFillShade="80"/>
            <w:vAlign w:val="center"/>
          </w:tcPr>
          <w:p w14:paraId="7997D3C7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shd w:val="clear" w:color="auto" w:fill="808080" w:themeFill="background1" w:themeFillShade="80"/>
            <w:vAlign w:val="center"/>
          </w:tcPr>
          <w:p w14:paraId="50A465B7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808080" w:themeFill="background1" w:themeFillShade="80"/>
            <w:vAlign w:val="center"/>
          </w:tcPr>
          <w:p w14:paraId="4DDEF106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shd w:val="clear" w:color="auto" w:fill="808080" w:themeFill="background1" w:themeFillShade="80"/>
            <w:vAlign w:val="center"/>
          </w:tcPr>
          <w:p w14:paraId="7CD16152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4752E59F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762378EF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348E9FE0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0C0A09FF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1C4671BB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078F8772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Align w:val="center"/>
          </w:tcPr>
          <w:p w14:paraId="284BCF3F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Align w:val="center"/>
          </w:tcPr>
          <w:p w14:paraId="7F5A6B84" w14:textId="77777777" w:rsidR="006855A3" w:rsidRDefault="006855A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</w:tbl>
    <w:p w14:paraId="0CF05422" w14:textId="77777777" w:rsidR="00E44012" w:rsidRDefault="00E44012"/>
    <w:tbl>
      <w:tblPr>
        <w:tblW w:w="14505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80" w:firstRow="0" w:lastRow="0" w:firstColumn="1" w:lastColumn="0" w:noHBand="0" w:noVBand="1"/>
      </w:tblPr>
      <w:tblGrid>
        <w:gridCol w:w="1679"/>
        <w:gridCol w:w="2746"/>
        <w:gridCol w:w="3012"/>
        <w:gridCol w:w="1243"/>
        <w:gridCol w:w="1154"/>
        <w:gridCol w:w="977"/>
        <w:gridCol w:w="2746"/>
        <w:gridCol w:w="948"/>
      </w:tblGrid>
      <w:tr w:rsidR="00A87DBD" w:rsidRPr="008420B3" w14:paraId="3794BCE2" w14:textId="77777777" w:rsidTr="1CF23CFC">
        <w:trPr>
          <w:trHeight w:val="300"/>
          <w:jc w:val="center"/>
        </w:trPr>
        <w:tc>
          <w:tcPr>
            <w:tcW w:w="14505" w:type="dxa"/>
            <w:gridSpan w:val="8"/>
            <w:shd w:val="clear" w:color="auto" w:fill="C3EDDD"/>
            <w:vAlign w:val="center"/>
          </w:tcPr>
          <w:p w14:paraId="6E8320F8" w14:textId="644B5F52" w:rsidR="00A87DBD" w:rsidRPr="008420B3" w:rsidRDefault="00A87D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 xml:space="preserve">Family Child Care Environment Rating Scale </w:t>
            </w:r>
            <w:r w:rsidR="00350A8F"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350A8F"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>FCCERS-3</w:t>
            </w:r>
          </w:p>
        </w:tc>
      </w:tr>
      <w:tr w:rsidR="00A87DBD" w:rsidRPr="008420B3" w14:paraId="2279741E" w14:textId="77777777" w:rsidTr="1CF23CFC">
        <w:trPr>
          <w:trHeight w:val="300"/>
          <w:jc w:val="center"/>
        </w:trPr>
        <w:tc>
          <w:tcPr>
            <w:tcW w:w="14505" w:type="dxa"/>
            <w:gridSpan w:val="8"/>
            <w:shd w:val="clear" w:color="auto" w:fill="C3EDDD"/>
            <w:vAlign w:val="center"/>
          </w:tcPr>
          <w:p w14:paraId="601F0E6E" w14:textId="4383D486" w:rsidR="00A87DBD" w:rsidRPr="008420B3" w:rsidRDefault="00A87DB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</w:pPr>
            <w:r w:rsidRPr="00AD36D1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Directions: This report is due 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30 days from the receipt of the program monitoring </w:t>
            </w:r>
            <w:r w:rsidRPr="00AD36D1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results. 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On the original CQIP, columns 2 through 5, </w:t>
            </w:r>
            <w:r w:rsidRPr="00AD36D1">
              <w:rPr>
                <w:rFonts w:eastAsia="Times New Roman" w:cs="Calibri"/>
                <w:bCs/>
                <w:color w:val="000000"/>
                <w:sz w:val="20"/>
                <w:szCs w:val="20"/>
              </w:rPr>
              <w:t>programs should choose, at least 3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 </w:t>
            </w:r>
            <w:r w:rsidR="00E35BCD">
              <w:rPr>
                <w:rFonts w:eastAsia="Times New Roman" w:cs="Calibri"/>
                <w:bCs/>
                <w:color w:val="000000"/>
                <w:sz w:val="20"/>
                <w:szCs w:val="20"/>
              </w:rPr>
              <w:t>FCCERS</w:t>
            </w:r>
            <w:r w:rsidRPr="00AD36D1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 areas of improvement to respond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, as applicable</w:t>
            </w:r>
            <w:r w:rsidRPr="00AD36D1">
              <w:rPr>
                <w:rFonts w:eastAsia="Times New Roman" w:cs="Calibri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 Programs may use the follow-up years, columns 6 through 8, to complete the action steps for the original areas identified or choose new areas to address </w:t>
            </w:r>
            <w:r w:rsidRPr="00964B44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the next fiscal year (Due </w:t>
            </w:r>
            <w:r w:rsidR="00DD3519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May </w:t>
            </w:r>
            <w:r w:rsidRPr="00964B44">
              <w:rPr>
                <w:rFonts w:eastAsia="Times New Roman" w:cs="Calibri"/>
                <w:bCs/>
                <w:color w:val="000000"/>
                <w:sz w:val="20"/>
                <w:szCs w:val="20"/>
              </w:rPr>
              <w:t>30 or before)</w:t>
            </w:r>
            <w:r w:rsidR="00A27C26" w:rsidRPr="00964B44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. </w:t>
            </w:r>
          </w:p>
        </w:tc>
      </w:tr>
      <w:tr w:rsidR="00A87DBD" w14:paraId="6CE92BFB" w14:textId="77777777" w:rsidTr="1CF23CFC">
        <w:trPr>
          <w:trHeight w:val="260"/>
          <w:jc w:val="center"/>
        </w:trPr>
        <w:tc>
          <w:tcPr>
            <w:tcW w:w="1679" w:type="dxa"/>
            <w:vMerge w:val="restart"/>
            <w:shd w:val="clear" w:color="auto" w:fill="C3EDDD"/>
            <w:vAlign w:val="center"/>
          </w:tcPr>
          <w:p w14:paraId="28687ACB" w14:textId="77777777" w:rsidR="00A87DBD" w:rsidRPr="008420B3" w:rsidRDefault="00A87D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8420B3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ITERS Section</w:t>
            </w:r>
          </w:p>
        </w:tc>
        <w:tc>
          <w:tcPr>
            <w:tcW w:w="2746" w:type="dxa"/>
            <w:vMerge w:val="restart"/>
            <w:shd w:val="clear" w:color="auto" w:fill="C3EDDD"/>
            <w:vAlign w:val="center"/>
          </w:tcPr>
          <w:p w14:paraId="4B3B73B2" w14:textId="77777777" w:rsidR="00A87DBD" w:rsidRDefault="00A87DBD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6B45AB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Areas of Potential Growth: Items with Scores Less Than 5</w:t>
            </w:r>
          </w:p>
        </w:tc>
        <w:tc>
          <w:tcPr>
            <w:tcW w:w="3012" w:type="dxa"/>
            <w:vMerge w:val="restart"/>
            <w:shd w:val="clear" w:color="auto" w:fill="C3EDDD"/>
            <w:vAlign w:val="center"/>
          </w:tcPr>
          <w:p w14:paraId="42D2451C" w14:textId="77777777" w:rsidR="00A87DBD" w:rsidRDefault="00A87D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Action Steps/Resources/</w:t>
            </w:r>
          </w:p>
          <w:p w14:paraId="17B22E06" w14:textId="77777777" w:rsidR="00A87DBD" w:rsidRDefault="00A87DBD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Professional Development to address issues</w:t>
            </w:r>
          </w:p>
        </w:tc>
        <w:tc>
          <w:tcPr>
            <w:tcW w:w="1243" w:type="dxa"/>
            <w:vMerge w:val="restart"/>
            <w:shd w:val="clear" w:color="auto" w:fill="C3EDDD"/>
            <w:vAlign w:val="center"/>
          </w:tcPr>
          <w:p w14:paraId="299C5068" w14:textId="77777777" w:rsidR="00A87DBD" w:rsidRDefault="00A87DBD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Person Responsible</w:t>
            </w:r>
          </w:p>
        </w:tc>
        <w:tc>
          <w:tcPr>
            <w:tcW w:w="1154" w:type="dxa"/>
            <w:vMerge w:val="restart"/>
            <w:shd w:val="clear" w:color="auto" w:fill="C3EDDD"/>
            <w:vAlign w:val="center"/>
          </w:tcPr>
          <w:p w14:paraId="6CC57068" w14:textId="77777777" w:rsidR="00A87DBD" w:rsidRDefault="00A87DBD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Timeline</w:t>
            </w:r>
          </w:p>
        </w:tc>
        <w:tc>
          <w:tcPr>
            <w:tcW w:w="4671" w:type="dxa"/>
            <w:gridSpan w:val="3"/>
            <w:shd w:val="clear" w:color="auto" w:fill="C3EDDD"/>
            <w:vAlign w:val="center"/>
          </w:tcPr>
          <w:p w14:paraId="6D7642AF" w14:textId="77777777" w:rsidR="00A87DBD" w:rsidRDefault="00A87DBD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Follow Up – to be completed in subsequent years</w:t>
            </w:r>
          </w:p>
        </w:tc>
      </w:tr>
      <w:tr w:rsidR="00A87DBD" w14:paraId="02A94620" w14:textId="77777777" w:rsidTr="1CF23CFC">
        <w:trPr>
          <w:trHeight w:val="259"/>
          <w:jc w:val="center"/>
        </w:trPr>
        <w:tc>
          <w:tcPr>
            <w:tcW w:w="1679" w:type="dxa"/>
            <w:vMerge/>
            <w:vAlign w:val="center"/>
          </w:tcPr>
          <w:p w14:paraId="4849387D" w14:textId="77777777" w:rsidR="00A87DBD" w:rsidRPr="008420B3" w:rsidRDefault="00A87D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vAlign w:val="center"/>
          </w:tcPr>
          <w:p w14:paraId="3C08FA70" w14:textId="77777777" w:rsidR="00A87DBD" w:rsidRPr="00214472" w:rsidRDefault="00A87D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Merge/>
            <w:vAlign w:val="center"/>
          </w:tcPr>
          <w:p w14:paraId="3F7C6B29" w14:textId="77777777" w:rsidR="00A87DBD" w:rsidRDefault="00A87D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Merge/>
            <w:vAlign w:val="center"/>
          </w:tcPr>
          <w:p w14:paraId="2327E0E2" w14:textId="77777777" w:rsidR="00A87DBD" w:rsidRDefault="00A87D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Merge/>
            <w:vAlign w:val="center"/>
          </w:tcPr>
          <w:p w14:paraId="4BEB0189" w14:textId="77777777" w:rsidR="00A87DBD" w:rsidRDefault="00A87D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shd w:val="clear" w:color="auto" w:fill="C3EDDD"/>
            <w:vAlign w:val="center"/>
          </w:tcPr>
          <w:p w14:paraId="11A6D0E5" w14:textId="77777777" w:rsidR="00A87DBD" w:rsidRDefault="00A87DBD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In Process</w:t>
            </w:r>
          </w:p>
        </w:tc>
        <w:tc>
          <w:tcPr>
            <w:tcW w:w="2746" w:type="dxa"/>
            <w:shd w:val="clear" w:color="auto" w:fill="C3EDDD"/>
            <w:vAlign w:val="center"/>
          </w:tcPr>
          <w:p w14:paraId="47A898CA" w14:textId="77777777" w:rsidR="00A87DBD" w:rsidRDefault="00A87DBD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Action Step Update</w:t>
            </w:r>
          </w:p>
        </w:tc>
        <w:tc>
          <w:tcPr>
            <w:tcW w:w="948" w:type="dxa"/>
            <w:shd w:val="clear" w:color="auto" w:fill="C3EDDD"/>
            <w:vAlign w:val="center"/>
          </w:tcPr>
          <w:p w14:paraId="29FA4EAF" w14:textId="77777777" w:rsidR="00A87DBD" w:rsidRDefault="00A87DBD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Met</w:t>
            </w:r>
          </w:p>
        </w:tc>
      </w:tr>
      <w:tr w:rsidR="00A87DBD" w14:paraId="62F8F8EF" w14:textId="77777777" w:rsidTr="1CF23CFC">
        <w:trPr>
          <w:trHeight w:val="300"/>
          <w:jc w:val="center"/>
        </w:trPr>
        <w:tc>
          <w:tcPr>
            <w:tcW w:w="1679" w:type="dxa"/>
            <w:vAlign w:val="center"/>
          </w:tcPr>
          <w:p w14:paraId="00F2B5F7" w14:textId="77777777" w:rsidR="00116B8C" w:rsidRDefault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53859D33" w14:textId="77777777" w:rsidR="00116B8C" w:rsidRDefault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32F3F618" w14:textId="7A3B6459" w:rsidR="00A87DBD" w:rsidRPr="00AF5820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F582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Space and Furniture </w:t>
            </w:r>
          </w:p>
        </w:tc>
        <w:tc>
          <w:tcPr>
            <w:tcW w:w="2746" w:type="dxa"/>
            <w:vAlign w:val="center"/>
          </w:tcPr>
          <w:p w14:paraId="430B0E28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790526D7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5434C099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06CDA22D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19D33DBD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14:paraId="57F447A3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516D1919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Align w:val="center"/>
          </w:tcPr>
          <w:p w14:paraId="6168A899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Align w:val="center"/>
          </w:tcPr>
          <w:p w14:paraId="0718F198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87DBD" w14:paraId="0F8C1BAD" w14:textId="77777777" w:rsidTr="1CF23CFC">
        <w:trPr>
          <w:trHeight w:val="300"/>
          <w:jc w:val="center"/>
        </w:trPr>
        <w:tc>
          <w:tcPr>
            <w:tcW w:w="1679" w:type="dxa"/>
            <w:vAlign w:val="center"/>
          </w:tcPr>
          <w:p w14:paraId="56AD82DB" w14:textId="77777777" w:rsidR="00116B8C" w:rsidRDefault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0472C2D1" w14:textId="5981F13C" w:rsidR="00A87DBD" w:rsidRPr="00AF5820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F582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Personal Care Routines </w:t>
            </w:r>
          </w:p>
        </w:tc>
        <w:tc>
          <w:tcPr>
            <w:tcW w:w="2746" w:type="dxa"/>
            <w:vAlign w:val="center"/>
          </w:tcPr>
          <w:p w14:paraId="5BA72530" w14:textId="77777777" w:rsidR="00A87DBD" w:rsidRDefault="00A87DBD" w:rsidP="00E35BC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64F2C5EB" w14:textId="77777777" w:rsidR="00580C99" w:rsidRDefault="00580C99" w:rsidP="00E35BC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41A8852C" w14:textId="18F85F00" w:rsidR="00580C99" w:rsidRDefault="00580C99" w:rsidP="00E35BC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7909BA21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05367954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14:paraId="15D95061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4CED49F1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Align w:val="center"/>
          </w:tcPr>
          <w:p w14:paraId="463A7EF0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Align w:val="center"/>
          </w:tcPr>
          <w:p w14:paraId="4D24959A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87DBD" w14:paraId="00594698" w14:textId="77777777" w:rsidTr="1CF23CFC">
        <w:trPr>
          <w:trHeight w:val="242"/>
          <w:jc w:val="center"/>
        </w:trPr>
        <w:tc>
          <w:tcPr>
            <w:tcW w:w="1679" w:type="dxa"/>
            <w:vAlign w:val="center"/>
          </w:tcPr>
          <w:p w14:paraId="60B4C78E" w14:textId="77777777" w:rsidR="00116B8C" w:rsidRDefault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45ABAEAF" w14:textId="77777777" w:rsidR="00116B8C" w:rsidRDefault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0923278A" w14:textId="77777777" w:rsidR="00116B8C" w:rsidRDefault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3D0668BD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4EDF0182" w14:textId="77777777" w:rsidR="00116B8C" w:rsidRDefault="001F203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>Language and Books</w:t>
            </w:r>
          </w:p>
          <w:p w14:paraId="0D0E7073" w14:textId="5E22E277" w:rsidR="00ED2D15" w:rsidRPr="00AF5820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6" w:type="dxa"/>
            <w:vAlign w:val="center"/>
          </w:tcPr>
          <w:p w14:paraId="17BCDC2E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0FECD1CF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7DFCB2E1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62677066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354FF344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14:paraId="573434FE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08E1E472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Align w:val="center"/>
          </w:tcPr>
          <w:p w14:paraId="5D0599AB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Align w:val="center"/>
          </w:tcPr>
          <w:p w14:paraId="3AE50E10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87DBD" w14:paraId="3443900E" w14:textId="77777777" w:rsidTr="1CF23CFC">
        <w:trPr>
          <w:trHeight w:val="300"/>
          <w:jc w:val="center"/>
        </w:trPr>
        <w:tc>
          <w:tcPr>
            <w:tcW w:w="1679" w:type="dxa"/>
            <w:vAlign w:val="center"/>
          </w:tcPr>
          <w:p w14:paraId="12524713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5A87DF26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7BF5F355" w14:textId="797D6490" w:rsidR="00A87DBD" w:rsidRPr="00AF5820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F582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Activities </w:t>
            </w:r>
          </w:p>
        </w:tc>
        <w:tc>
          <w:tcPr>
            <w:tcW w:w="2746" w:type="dxa"/>
            <w:vAlign w:val="center"/>
          </w:tcPr>
          <w:p w14:paraId="40F128DA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1B754C9C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2584F3FA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7890757D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58F83B0A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14:paraId="45FDC793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33DE1D2F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Align w:val="center"/>
          </w:tcPr>
          <w:p w14:paraId="6B125230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Align w:val="center"/>
          </w:tcPr>
          <w:p w14:paraId="38E7EB88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87DBD" w14:paraId="3224678B" w14:textId="77777777" w:rsidTr="1CF23CFC">
        <w:trPr>
          <w:trHeight w:val="300"/>
          <w:jc w:val="center"/>
        </w:trPr>
        <w:tc>
          <w:tcPr>
            <w:tcW w:w="1679" w:type="dxa"/>
            <w:vAlign w:val="center"/>
          </w:tcPr>
          <w:p w14:paraId="77539BEB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3465B5D2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1EFA4626" w14:textId="5D91909D" w:rsidR="00A87DBD" w:rsidRPr="00AF5820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F582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Interaction </w:t>
            </w:r>
          </w:p>
        </w:tc>
        <w:tc>
          <w:tcPr>
            <w:tcW w:w="2746" w:type="dxa"/>
            <w:vAlign w:val="center"/>
          </w:tcPr>
          <w:p w14:paraId="2F6E6710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49EC2F8D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0261EA36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0162DB42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48822AF3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14:paraId="44B6910D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2AE77238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Align w:val="center"/>
          </w:tcPr>
          <w:p w14:paraId="0C15A7A9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Align w:val="center"/>
          </w:tcPr>
          <w:p w14:paraId="35CDC5A7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87DBD" w14:paraId="2033B5ED" w14:textId="77777777" w:rsidTr="1CF23CFC">
        <w:trPr>
          <w:trHeight w:val="300"/>
          <w:jc w:val="center"/>
        </w:trPr>
        <w:tc>
          <w:tcPr>
            <w:tcW w:w="1679" w:type="dxa"/>
            <w:vAlign w:val="center"/>
          </w:tcPr>
          <w:p w14:paraId="52891988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12FB5BEE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39A50B19" w14:textId="70A55D5B" w:rsidR="00A87DBD" w:rsidRPr="00AF5820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AF5820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Program Structure </w:t>
            </w:r>
          </w:p>
        </w:tc>
        <w:tc>
          <w:tcPr>
            <w:tcW w:w="2746" w:type="dxa"/>
            <w:vAlign w:val="center"/>
          </w:tcPr>
          <w:p w14:paraId="7988A79B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3EAFB907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0BA7A27D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3911582C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697063C1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14:paraId="17AFBFCD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4C5DE966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Align w:val="center"/>
          </w:tcPr>
          <w:p w14:paraId="49CFC44C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Align w:val="center"/>
          </w:tcPr>
          <w:p w14:paraId="42AA7412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87DBD" w14:paraId="03818938" w14:textId="77777777" w:rsidTr="1CF23CFC">
        <w:trPr>
          <w:trHeight w:val="1547"/>
          <w:jc w:val="center"/>
        </w:trPr>
        <w:tc>
          <w:tcPr>
            <w:tcW w:w="1679" w:type="dxa"/>
            <w:tcBorders>
              <w:bottom w:val="single" w:sz="12" w:space="0" w:color="auto"/>
            </w:tcBorders>
            <w:vAlign w:val="center"/>
          </w:tcPr>
          <w:p w14:paraId="0BB640CD" w14:textId="77777777" w:rsidR="00ED2D15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Year 2 </w:t>
            </w:r>
          </w:p>
          <w:p w14:paraId="3CE18DBA" w14:textId="185B9029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>Program Goal(s)</w:t>
            </w:r>
          </w:p>
          <w:p w14:paraId="6B343AD1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5D87C341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767410FB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55D39186" w14:textId="77777777" w:rsidR="00ED2D15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07EDAA93" w14:textId="77777777" w:rsidR="00ED2D15" w:rsidRPr="00AF5820" w:rsidRDefault="00ED2D1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6" w:type="dxa"/>
            <w:tcBorders>
              <w:bottom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43B56C2B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tcBorders>
              <w:bottom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22039240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tcBorders>
              <w:bottom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7E0E78EA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tcBorders>
              <w:bottom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0C4196C8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tcBorders>
              <w:bottom w:val="single" w:sz="12" w:space="0" w:color="auto"/>
            </w:tcBorders>
            <w:vAlign w:val="center"/>
          </w:tcPr>
          <w:p w14:paraId="76A4E980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7BE7589A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6DBCD337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2E84E11D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4B422E2E" w14:textId="77777777" w:rsidR="00580C99" w:rsidRDefault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tcBorders>
              <w:bottom w:val="single" w:sz="12" w:space="0" w:color="auto"/>
            </w:tcBorders>
            <w:vAlign w:val="center"/>
          </w:tcPr>
          <w:p w14:paraId="44F2650A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bottom w:val="single" w:sz="12" w:space="0" w:color="auto"/>
            </w:tcBorders>
            <w:vAlign w:val="center"/>
          </w:tcPr>
          <w:p w14:paraId="221B11AB" w14:textId="77777777" w:rsidR="00A87DBD" w:rsidRDefault="00A87D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</w:tbl>
    <w:p w14:paraId="534EEAF7" w14:textId="622EF38E" w:rsidR="00467597" w:rsidRDefault="00467597"/>
    <w:tbl>
      <w:tblPr>
        <w:tblW w:w="14505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79"/>
        <w:gridCol w:w="206"/>
        <w:gridCol w:w="2540"/>
        <w:gridCol w:w="20"/>
        <w:gridCol w:w="2992"/>
        <w:gridCol w:w="20"/>
        <w:gridCol w:w="1223"/>
        <w:gridCol w:w="20"/>
        <w:gridCol w:w="1134"/>
        <w:gridCol w:w="20"/>
        <w:gridCol w:w="957"/>
        <w:gridCol w:w="20"/>
        <w:gridCol w:w="2726"/>
        <w:gridCol w:w="20"/>
        <w:gridCol w:w="908"/>
        <w:gridCol w:w="20"/>
      </w:tblGrid>
      <w:tr w:rsidR="00350A8F" w14:paraId="01E96B5E" w14:textId="77777777" w:rsidTr="5CF30EED">
        <w:trPr>
          <w:gridAfter w:val="1"/>
          <w:wAfter w:w="20" w:type="dxa"/>
          <w:trHeight w:val="285"/>
          <w:tblHeader/>
          <w:jc w:val="center"/>
        </w:trPr>
        <w:tc>
          <w:tcPr>
            <w:tcW w:w="14485" w:type="dxa"/>
            <w:gridSpan w:val="15"/>
            <w:shd w:val="clear" w:color="auto" w:fill="E5B8B7" w:themeFill="accent2" w:themeFillTint="66"/>
          </w:tcPr>
          <w:p w14:paraId="4B727B1A" w14:textId="2473E35A" w:rsidR="00350A8F" w:rsidRPr="00840C27" w:rsidRDefault="00840C27" w:rsidP="003D359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</w:pPr>
            <w:r w:rsidRPr="00840C27"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 xml:space="preserve">Prevention Initiative Quality Evaluation Tool </w:t>
            </w: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 xml:space="preserve">- </w:t>
            </w:r>
            <w:r w:rsidR="00350A8F" w:rsidRPr="00840C27"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>PIQET</w:t>
            </w:r>
          </w:p>
        </w:tc>
      </w:tr>
      <w:tr w:rsidR="00355562" w14:paraId="3B8CE819" w14:textId="77777777" w:rsidTr="5CF30EED">
        <w:trPr>
          <w:gridAfter w:val="1"/>
          <w:wAfter w:w="20" w:type="dxa"/>
          <w:trHeight w:val="285"/>
          <w:tblHeader/>
          <w:jc w:val="center"/>
        </w:trPr>
        <w:tc>
          <w:tcPr>
            <w:tcW w:w="14485" w:type="dxa"/>
            <w:gridSpan w:val="15"/>
            <w:shd w:val="clear" w:color="auto" w:fill="E5B8B7" w:themeFill="accent2" w:themeFillTint="66"/>
          </w:tcPr>
          <w:p w14:paraId="48A9F79C" w14:textId="315720B1" w:rsidR="00355562" w:rsidRPr="00840C27" w:rsidRDefault="00580C99" w:rsidP="00580C99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</w:pPr>
            <w:r w:rsidRPr="003B17A0">
              <w:rPr>
                <w:rFonts w:eastAsia="Times New Roman" w:cs="Calibri"/>
                <w:bCs/>
                <w:color w:val="000000"/>
                <w:sz w:val="20"/>
                <w:szCs w:val="20"/>
              </w:rPr>
              <w:t>Directions: This report is due 30 days from the receipt of the program monitoring results. On the original CQIP, columns 2 through 5, programs should choose the areas marked as need improvement and rated NO for Not Implemented, as applicable. Programs may use the follow-up reports, columns 6 through 8, to complete the action steps for the original area identified or choose new areas to address the next fiscal year (Due May 30th or before).</w:t>
            </w:r>
          </w:p>
        </w:tc>
      </w:tr>
      <w:bookmarkEnd w:id="0"/>
      <w:tr w:rsidR="00E43A35" w14:paraId="769358D8" w14:textId="77777777" w:rsidTr="5CF30EED">
        <w:trPr>
          <w:gridAfter w:val="1"/>
          <w:wAfter w:w="20" w:type="dxa"/>
          <w:trHeight w:val="285"/>
          <w:tblHeader/>
          <w:jc w:val="center"/>
        </w:trPr>
        <w:tc>
          <w:tcPr>
            <w:tcW w:w="1885" w:type="dxa"/>
            <w:gridSpan w:val="2"/>
            <w:vMerge w:val="restart"/>
            <w:shd w:val="clear" w:color="auto" w:fill="E5B8B7" w:themeFill="accent2" w:themeFillTint="66"/>
            <w:hideMark/>
          </w:tcPr>
          <w:p w14:paraId="795B3B5D" w14:textId="3EB45BA2" w:rsidR="00E43A35" w:rsidRDefault="00A16C7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PIQET</w:t>
            </w:r>
            <w:r w:rsidR="00E43A3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Section</w:t>
            </w:r>
          </w:p>
        </w:tc>
        <w:tc>
          <w:tcPr>
            <w:tcW w:w="2560" w:type="dxa"/>
            <w:gridSpan w:val="2"/>
            <w:vMerge w:val="restart"/>
            <w:shd w:val="clear" w:color="auto" w:fill="E5B8B7" w:themeFill="accent2" w:themeFillTint="66"/>
          </w:tcPr>
          <w:p w14:paraId="19613BC9" w14:textId="57579D61" w:rsidR="00E43A35" w:rsidRPr="00214472" w:rsidRDefault="006B45A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6B45AB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Areas of Potential Growth: Items with </w:t>
            </w:r>
            <w:r w:rsidR="00627D4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Rated NO for Not Implemented</w:t>
            </w:r>
          </w:p>
        </w:tc>
        <w:tc>
          <w:tcPr>
            <w:tcW w:w="3012" w:type="dxa"/>
            <w:gridSpan w:val="2"/>
            <w:vMerge w:val="restart"/>
            <w:shd w:val="clear" w:color="auto" w:fill="E5B8B7" w:themeFill="accent2" w:themeFillTint="66"/>
            <w:hideMark/>
          </w:tcPr>
          <w:p w14:paraId="423F3C7A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Action Steps/Resources/</w:t>
            </w:r>
          </w:p>
          <w:p w14:paraId="0EFFDF7A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Professional Development to address issues</w:t>
            </w:r>
          </w:p>
        </w:tc>
        <w:tc>
          <w:tcPr>
            <w:tcW w:w="1243" w:type="dxa"/>
            <w:gridSpan w:val="2"/>
            <w:vMerge w:val="restart"/>
            <w:shd w:val="clear" w:color="auto" w:fill="E5B8B7" w:themeFill="accent2" w:themeFillTint="66"/>
            <w:hideMark/>
          </w:tcPr>
          <w:p w14:paraId="092D05EB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Person Responsible</w:t>
            </w:r>
          </w:p>
        </w:tc>
        <w:tc>
          <w:tcPr>
            <w:tcW w:w="1154" w:type="dxa"/>
            <w:gridSpan w:val="2"/>
            <w:vMerge w:val="restart"/>
            <w:shd w:val="clear" w:color="auto" w:fill="E5B8B7" w:themeFill="accent2" w:themeFillTint="66"/>
            <w:hideMark/>
          </w:tcPr>
          <w:p w14:paraId="1F48BD7F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Timeline</w:t>
            </w:r>
          </w:p>
        </w:tc>
        <w:tc>
          <w:tcPr>
            <w:tcW w:w="4631" w:type="dxa"/>
            <w:gridSpan w:val="5"/>
            <w:shd w:val="clear" w:color="auto" w:fill="E5B8B7" w:themeFill="accent2" w:themeFillTint="66"/>
          </w:tcPr>
          <w:p w14:paraId="449A82A9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Follow Up – to be completed in subsequent years</w:t>
            </w:r>
          </w:p>
        </w:tc>
      </w:tr>
      <w:tr w:rsidR="00E43A35" w14:paraId="033D5B8B" w14:textId="77777777" w:rsidTr="5CF30EED">
        <w:trPr>
          <w:gridAfter w:val="1"/>
          <w:wAfter w:w="20" w:type="dxa"/>
          <w:trHeight w:val="284"/>
          <w:tblHeader/>
          <w:jc w:val="center"/>
        </w:trPr>
        <w:tc>
          <w:tcPr>
            <w:tcW w:w="1885" w:type="dxa"/>
            <w:gridSpan w:val="2"/>
            <w:vMerge/>
            <w:hideMark/>
          </w:tcPr>
          <w:p w14:paraId="0DC4534D" w14:textId="77777777" w:rsidR="00E43A35" w:rsidRPr="00214472" w:rsidRDefault="00E43A3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gridSpan w:val="2"/>
            <w:vMerge/>
          </w:tcPr>
          <w:p w14:paraId="3FBC7C20" w14:textId="77777777" w:rsidR="00E43A35" w:rsidRPr="00214472" w:rsidRDefault="00E43A3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gridSpan w:val="2"/>
            <w:vMerge/>
            <w:hideMark/>
          </w:tcPr>
          <w:p w14:paraId="3CF2B895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vMerge/>
            <w:hideMark/>
          </w:tcPr>
          <w:p w14:paraId="46A0079E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vMerge/>
            <w:hideMark/>
          </w:tcPr>
          <w:p w14:paraId="045109ED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tcBorders>
              <w:bottom w:val="single" w:sz="12" w:space="0" w:color="auto"/>
            </w:tcBorders>
            <w:shd w:val="clear" w:color="auto" w:fill="E5B8B7" w:themeFill="accent2" w:themeFillTint="66"/>
          </w:tcPr>
          <w:p w14:paraId="33F66E30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In Process</w:t>
            </w:r>
          </w:p>
        </w:tc>
        <w:tc>
          <w:tcPr>
            <w:tcW w:w="2746" w:type="dxa"/>
            <w:gridSpan w:val="2"/>
            <w:tcBorders>
              <w:bottom w:val="single" w:sz="12" w:space="0" w:color="auto"/>
            </w:tcBorders>
            <w:shd w:val="clear" w:color="auto" w:fill="E5B8B7" w:themeFill="accent2" w:themeFillTint="66"/>
          </w:tcPr>
          <w:p w14:paraId="0FEDFDE8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Action Step Update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shd w:val="clear" w:color="auto" w:fill="E5B8B7" w:themeFill="accent2" w:themeFillTint="66"/>
          </w:tcPr>
          <w:p w14:paraId="38327849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Met</w:t>
            </w:r>
          </w:p>
        </w:tc>
      </w:tr>
      <w:tr w:rsidR="00E43A35" w14:paraId="2E410F10" w14:textId="77777777" w:rsidTr="5CF30EED">
        <w:trPr>
          <w:gridAfter w:val="1"/>
          <w:wAfter w:w="20" w:type="dxa"/>
          <w:trHeight w:val="300"/>
          <w:jc w:val="center"/>
        </w:trPr>
        <w:tc>
          <w:tcPr>
            <w:tcW w:w="14485" w:type="dxa"/>
            <w:gridSpan w:val="15"/>
            <w:shd w:val="clear" w:color="auto" w:fill="F2DBDB" w:themeFill="accent2" w:themeFillTint="33"/>
            <w:hideMark/>
          </w:tcPr>
          <w:p w14:paraId="63EDA0DC" w14:textId="296BAFC9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t>Section A: Functional Organizational Climate</w:t>
            </w:r>
          </w:p>
        </w:tc>
      </w:tr>
      <w:tr w:rsidR="00E43A35" w14:paraId="701E0AB5" w14:textId="77777777" w:rsidTr="5CF30EED">
        <w:trPr>
          <w:gridAfter w:val="1"/>
          <w:wAfter w:w="20" w:type="dxa"/>
          <w:trHeight w:val="300"/>
          <w:jc w:val="center"/>
        </w:trPr>
        <w:tc>
          <w:tcPr>
            <w:tcW w:w="1885" w:type="dxa"/>
            <w:gridSpan w:val="2"/>
            <w:hideMark/>
          </w:tcPr>
          <w:p w14:paraId="10EB9BF4" w14:textId="7C72D4CF" w:rsidR="00E43A35" w:rsidRPr="007016CA" w:rsidRDefault="00627D40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A.1 The</w:t>
            </w:r>
            <w:r w:rsidR="00C311A4" w:rsidRPr="00C311A4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grantee implements data management systems for collecting and managing information.</w:t>
            </w:r>
          </w:p>
        </w:tc>
        <w:tc>
          <w:tcPr>
            <w:tcW w:w="2560" w:type="dxa"/>
            <w:gridSpan w:val="2"/>
          </w:tcPr>
          <w:p w14:paraId="39CA8987" w14:textId="06F3B4DF" w:rsidR="00E43A35" w:rsidRDefault="00E43A35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gridSpan w:val="2"/>
            <w:hideMark/>
          </w:tcPr>
          <w:p w14:paraId="2A0AC820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hideMark/>
          </w:tcPr>
          <w:p w14:paraId="7AAC436C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hideMark/>
          </w:tcPr>
          <w:p w14:paraId="3DA3713C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</w:tcPr>
          <w:p w14:paraId="423BCCF5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2"/>
          </w:tcPr>
          <w:p w14:paraId="0B32BBC2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14:paraId="3459B268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E43A35" w14:paraId="6F55B95E" w14:textId="77777777" w:rsidTr="5CF30EED">
        <w:trPr>
          <w:gridAfter w:val="1"/>
          <w:wAfter w:w="20" w:type="dxa"/>
          <w:trHeight w:val="300"/>
          <w:jc w:val="center"/>
        </w:trPr>
        <w:tc>
          <w:tcPr>
            <w:tcW w:w="1885" w:type="dxa"/>
            <w:gridSpan w:val="2"/>
            <w:hideMark/>
          </w:tcPr>
          <w:p w14:paraId="226C5DC3" w14:textId="77777777" w:rsidR="00E43A35" w:rsidRDefault="00627D40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A.2 The</w:t>
            </w:r>
            <w:r w:rsidR="00C311A4" w:rsidRPr="00C311A4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grantee develops budgets to support quality program service delivery.</w:t>
            </w:r>
          </w:p>
          <w:p w14:paraId="4B8DB42B" w14:textId="5F275054" w:rsidR="00DD3519" w:rsidRPr="007016CA" w:rsidRDefault="00DD3519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2560" w:type="dxa"/>
            <w:gridSpan w:val="2"/>
          </w:tcPr>
          <w:p w14:paraId="1645BD8D" w14:textId="77777777" w:rsidR="00E43A35" w:rsidRDefault="00E43A35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gridSpan w:val="2"/>
            <w:hideMark/>
          </w:tcPr>
          <w:p w14:paraId="0C857B3B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hideMark/>
          </w:tcPr>
          <w:p w14:paraId="77D531F7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hideMark/>
          </w:tcPr>
          <w:p w14:paraId="48EABF06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</w:tcPr>
          <w:p w14:paraId="70AF3167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2"/>
          </w:tcPr>
          <w:p w14:paraId="0C072FA9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14:paraId="0ABC27F6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E43A35" w14:paraId="2A859E61" w14:textId="77777777" w:rsidTr="5CF30EED">
        <w:trPr>
          <w:gridAfter w:val="1"/>
          <w:wAfter w:w="20" w:type="dxa"/>
          <w:trHeight w:val="300"/>
          <w:jc w:val="center"/>
        </w:trPr>
        <w:tc>
          <w:tcPr>
            <w:tcW w:w="1885" w:type="dxa"/>
            <w:gridSpan w:val="2"/>
            <w:hideMark/>
          </w:tcPr>
          <w:p w14:paraId="46B54369" w14:textId="49526E14" w:rsidR="00E43A35" w:rsidRPr="007016CA" w:rsidRDefault="00627D40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A.3 </w:t>
            </w:r>
            <w:r w:rsidRPr="00627D40">
              <w:rPr>
                <w:rFonts w:asciiTheme="minorHAnsi" w:eastAsiaTheme="minorEastAsia" w:hAnsiTheme="minorHAnsi" w:cstheme="minorBidi"/>
                <w:sz w:val="16"/>
                <w:szCs w:val="16"/>
              </w:rPr>
              <w:t>The grantee has a plan for program implementation and delivery, as well as a plan for continuous quality improvement.</w:t>
            </w:r>
          </w:p>
        </w:tc>
        <w:tc>
          <w:tcPr>
            <w:tcW w:w="2560" w:type="dxa"/>
            <w:gridSpan w:val="2"/>
          </w:tcPr>
          <w:p w14:paraId="32E7DB27" w14:textId="77777777" w:rsidR="00E43A35" w:rsidRDefault="00E43A35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gridSpan w:val="2"/>
            <w:hideMark/>
          </w:tcPr>
          <w:p w14:paraId="03CF3001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hideMark/>
          </w:tcPr>
          <w:p w14:paraId="3E7138C1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hideMark/>
          </w:tcPr>
          <w:p w14:paraId="189B2C44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</w:tcPr>
          <w:p w14:paraId="13FDF29D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2"/>
          </w:tcPr>
          <w:p w14:paraId="10513692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14:paraId="16A74819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E43A35" w14:paraId="0BA95D52" w14:textId="77777777" w:rsidTr="5CF30EED">
        <w:trPr>
          <w:gridAfter w:val="1"/>
          <w:wAfter w:w="20" w:type="dxa"/>
          <w:trHeight w:val="300"/>
          <w:jc w:val="center"/>
        </w:trPr>
        <w:tc>
          <w:tcPr>
            <w:tcW w:w="1885" w:type="dxa"/>
            <w:gridSpan w:val="2"/>
            <w:tcBorders>
              <w:bottom w:val="single" w:sz="12" w:space="0" w:color="auto"/>
            </w:tcBorders>
          </w:tcPr>
          <w:p w14:paraId="749E96B1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bookmarkStart w:id="1" w:name="_Hlk135835927"/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Year 2 </w:t>
            </w:r>
          </w:p>
          <w:p w14:paraId="0307FCF0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>Program Goal(s)</w:t>
            </w:r>
          </w:p>
          <w:p w14:paraId="647F47BF" w14:textId="77777777" w:rsidR="00E43A35" w:rsidRDefault="00E43A35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01F04BF3" w14:textId="77777777" w:rsidR="00E43A35" w:rsidRPr="007016CA" w:rsidRDefault="00E43A35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2560" w:type="dxa"/>
            <w:gridSpan w:val="2"/>
            <w:tcBorders>
              <w:bottom w:val="single" w:sz="12" w:space="0" w:color="auto"/>
            </w:tcBorders>
            <w:shd w:val="clear" w:color="auto" w:fill="808080" w:themeFill="background1" w:themeFillShade="80"/>
          </w:tcPr>
          <w:p w14:paraId="7A9E606C" w14:textId="77777777" w:rsidR="00E43A35" w:rsidRDefault="00E43A35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gridSpan w:val="2"/>
            <w:tcBorders>
              <w:bottom w:val="single" w:sz="12" w:space="0" w:color="auto"/>
            </w:tcBorders>
            <w:shd w:val="clear" w:color="auto" w:fill="808080" w:themeFill="background1" w:themeFillShade="80"/>
          </w:tcPr>
          <w:p w14:paraId="28E60374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bottom w:val="single" w:sz="12" w:space="0" w:color="auto"/>
            </w:tcBorders>
            <w:shd w:val="clear" w:color="auto" w:fill="808080" w:themeFill="background1" w:themeFillShade="80"/>
          </w:tcPr>
          <w:p w14:paraId="1B1F390F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bottom w:val="single" w:sz="12" w:space="0" w:color="auto"/>
            </w:tcBorders>
            <w:shd w:val="clear" w:color="auto" w:fill="808080" w:themeFill="background1" w:themeFillShade="80"/>
          </w:tcPr>
          <w:p w14:paraId="17DCA59B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tcBorders>
              <w:bottom w:val="single" w:sz="12" w:space="0" w:color="auto"/>
            </w:tcBorders>
          </w:tcPr>
          <w:p w14:paraId="06C9E4C8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0A5A8C59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bottom w:val="single" w:sz="12" w:space="0" w:color="auto"/>
            </w:tcBorders>
          </w:tcPr>
          <w:p w14:paraId="4EC6F4F1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bottom w:val="single" w:sz="12" w:space="0" w:color="auto"/>
            </w:tcBorders>
          </w:tcPr>
          <w:p w14:paraId="41AFADBF" w14:textId="77777777" w:rsidR="00E43A35" w:rsidRDefault="00E43A35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bookmarkEnd w:id="1"/>
      <w:tr w:rsidR="00E43A35" w14:paraId="3B76263B" w14:textId="77777777" w:rsidTr="5CF30EED">
        <w:trPr>
          <w:gridAfter w:val="1"/>
          <w:wAfter w:w="20" w:type="dxa"/>
          <w:trHeight w:val="300"/>
          <w:jc w:val="center"/>
        </w:trPr>
        <w:tc>
          <w:tcPr>
            <w:tcW w:w="14485" w:type="dxa"/>
            <w:gridSpan w:val="15"/>
            <w:tcBorders>
              <w:bottom w:val="nil"/>
            </w:tcBorders>
            <w:shd w:val="clear" w:color="auto" w:fill="F2DBDB" w:themeFill="accent2" w:themeFillTint="33"/>
            <w:hideMark/>
          </w:tcPr>
          <w:p w14:paraId="7B6DB999" w14:textId="3D1C391E" w:rsidR="00E43A35" w:rsidRPr="00ED0790" w:rsidRDefault="00ED0790">
            <w:pPr>
              <w:spacing w:after="0" w:line="240" w:lineRule="auto"/>
              <w:jc w:val="center"/>
            </w:pPr>
            <w:r>
              <w:t>Section B: Curriculum and Service Delivery</w:t>
            </w:r>
          </w:p>
        </w:tc>
      </w:tr>
      <w:tr w:rsidR="00E43A35" w14:paraId="0AB22FCD" w14:textId="77777777" w:rsidTr="5CF30EED">
        <w:trPr>
          <w:gridAfter w:val="1"/>
          <w:wAfter w:w="20" w:type="dxa"/>
          <w:trHeight w:val="300"/>
          <w:jc w:val="center"/>
        </w:trPr>
        <w:tc>
          <w:tcPr>
            <w:tcW w:w="1885" w:type="dxa"/>
            <w:gridSpan w:val="2"/>
            <w:tcBorders>
              <w:top w:val="nil"/>
            </w:tcBorders>
            <w:hideMark/>
          </w:tcPr>
          <w:p w14:paraId="3EA584D1" w14:textId="6BDAECC1" w:rsidR="00E43A35" w:rsidRPr="007016CA" w:rsidRDefault="00BB1031" w:rsidP="00ED0790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B.1 </w:t>
            </w:r>
            <w:r w:rsidRPr="00BB1031">
              <w:rPr>
                <w:rFonts w:asciiTheme="minorHAnsi" w:eastAsiaTheme="minorEastAsia" w:hAnsiTheme="minorHAnsi" w:cstheme="minorBidi"/>
                <w:sz w:val="16"/>
                <w:szCs w:val="16"/>
              </w:rPr>
              <w:t>The grantee implements the program model or curriculum as intended, with a holistic approach to development. The grantee follows the curriculum or program model recommendations for supporting caregiver-child interactions and family involvement. Program staff are trained and knowledgeable about early childhood development and stay informed on current research and initiatives in the field.</w:t>
            </w:r>
          </w:p>
        </w:tc>
        <w:tc>
          <w:tcPr>
            <w:tcW w:w="2560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6EE52887" w14:textId="7ACCA08C" w:rsidR="00E43A35" w:rsidRDefault="00E43A35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6850C4BE" w14:textId="60460F7A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7D98970B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61E78205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0973F1EE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4014F175" w14:textId="7A13AFA4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</w:tcBorders>
            <w:shd w:val="clear" w:color="auto" w:fill="FFFFFF" w:themeFill="background1"/>
          </w:tcPr>
          <w:p w14:paraId="7E7FDF9B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E43A35" w14:paraId="49FDBDDB" w14:textId="77777777" w:rsidTr="5CF30EED">
        <w:trPr>
          <w:gridAfter w:val="1"/>
          <w:wAfter w:w="20" w:type="dxa"/>
          <w:trHeight w:val="300"/>
          <w:jc w:val="center"/>
        </w:trPr>
        <w:tc>
          <w:tcPr>
            <w:tcW w:w="1885" w:type="dxa"/>
            <w:gridSpan w:val="2"/>
            <w:hideMark/>
          </w:tcPr>
          <w:p w14:paraId="70E093ED" w14:textId="37F7DC80" w:rsidR="00E43A35" w:rsidRPr="007016CA" w:rsidRDefault="00BB1031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B.2 </w:t>
            </w:r>
            <w:r w:rsidR="00ED0790" w:rsidRPr="00ED0790">
              <w:rPr>
                <w:rFonts w:asciiTheme="minorHAnsi" w:eastAsiaTheme="minorEastAsia" w:hAnsiTheme="minorHAnsi" w:cstheme="minorBidi"/>
                <w:sz w:val="16"/>
                <w:szCs w:val="16"/>
              </w:rPr>
              <w:t>The grantee meets the individual and diverse needs of the children and families that they serve.</w:t>
            </w:r>
          </w:p>
        </w:tc>
        <w:tc>
          <w:tcPr>
            <w:tcW w:w="2560" w:type="dxa"/>
            <w:gridSpan w:val="2"/>
            <w:shd w:val="clear" w:color="auto" w:fill="FFFFFF" w:themeFill="background1"/>
          </w:tcPr>
          <w:p w14:paraId="7297DDBC" w14:textId="62D48BF6" w:rsidR="00E43A35" w:rsidRDefault="00E43A35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gridSpan w:val="2"/>
            <w:shd w:val="clear" w:color="auto" w:fill="FFFFFF" w:themeFill="background1"/>
          </w:tcPr>
          <w:p w14:paraId="47227234" w14:textId="5AFACE98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shd w:val="clear" w:color="auto" w:fill="FFFFFF" w:themeFill="background1"/>
          </w:tcPr>
          <w:p w14:paraId="0F8406F1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shd w:val="clear" w:color="auto" w:fill="FFFFFF" w:themeFill="background1"/>
          </w:tcPr>
          <w:p w14:paraId="570AFB0E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FFFFFF" w:themeFill="background1"/>
          </w:tcPr>
          <w:p w14:paraId="5B4E2811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shd w:val="clear" w:color="auto" w:fill="FFFFFF" w:themeFill="background1"/>
          </w:tcPr>
          <w:p w14:paraId="6064082A" w14:textId="173803E9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shd w:val="clear" w:color="auto" w:fill="FFFFFF" w:themeFill="background1"/>
          </w:tcPr>
          <w:p w14:paraId="789A13FD" w14:textId="77777777" w:rsidR="00E43A35" w:rsidRDefault="00E43A35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ED0790" w14:paraId="1D9628AE" w14:textId="77777777" w:rsidTr="5CF30EED">
        <w:trPr>
          <w:gridAfter w:val="1"/>
          <w:wAfter w:w="20" w:type="dxa"/>
          <w:trHeight w:val="300"/>
          <w:jc w:val="center"/>
        </w:trPr>
        <w:tc>
          <w:tcPr>
            <w:tcW w:w="1885" w:type="dxa"/>
            <w:gridSpan w:val="2"/>
            <w:tcBorders>
              <w:bottom w:val="single" w:sz="12" w:space="0" w:color="auto"/>
            </w:tcBorders>
          </w:tcPr>
          <w:p w14:paraId="6A8D0356" w14:textId="77777777" w:rsidR="00ED0790" w:rsidRDefault="00ED079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Year 2 </w:t>
            </w:r>
          </w:p>
          <w:p w14:paraId="3EC5F041" w14:textId="77777777" w:rsidR="00ED0790" w:rsidRDefault="00ED079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>Program Goal(s)</w:t>
            </w:r>
          </w:p>
          <w:p w14:paraId="4A9ECAAD" w14:textId="77777777" w:rsidR="00ED0790" w:rsidRDefault="00ED0790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5471CF00" w14:textId="77777777" w:rsidR="00ED0790" w:rsidRDefault="00ED0790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1BE31E47" w14:textId="77777777" w:rsidR="001F2039" w:rsidRDefault="001F2039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624F9F8F" w14:textId="77777777" w:rsidR="001F2039" w:rsidRDefault="001F2039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48D21940" w14:textId="77777777" w:rsidR="001F2039" w:rsidRPr="007016CA" w:rsidRDefault="001F2039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2560" w:type="dxa"/>
            <w:gridSpan w:val="2"/>
            <w:tcBorders>
              <w:bottom w:val="single" w:sz="12" w:space="0" w:color="auto"/>
            </w:tcBorders>
            <w:shd w:val="clear" w:color="auto" w:fill="808080" w:themeFill="background1" w:themeFillShade="80"/>
          </w:tcPr>
          <w:p w14:paraId="3F1F9440" w14:textId="77777777" w:rsidR="00ED0790" w:rsidRDefault="00ED0790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gridSpan w:val="2"/>
            <w:tcBorders>
              <w:bottom w:val="single" w:sz="12" w:space="0" w:color="auto"/>
            </w:tcBorders>
            <w:shd w:val="clear" w:color="auto" w:fill="808080" w:themeFill="background1" w:themeFillShade="80"/>
          </w:tcPr>
          <w:p w14:paraId="39873996" w14:textId="77777777" w:rsidR="00ED0790" w:rsidRDefault="00ED079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bottom w:val="single" w:sz="12" w:space="0" w:color="auto"/>
            </w:tcBorders>
            <w:shd w:val="clear" w:color="auto" w:fill="808080" w:themeFill="background1" w:themeFillShade="80"/>
          </w:tcPr>
          <w:p w14:paraId="13B8FD45" w14:textId="77777777" w:rsidR="00ED0790" w:rsidRDefault="00ED079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bottom w:val="single" w:sz="12" w:space="0" w:color="auto"/>
            </w:tcBorders>
            <w:shd w:val="clear" w:color="auto" w:fill="808080" w:themeFill="background1" w:themeFillShade="80"/>
          </w:tcPr>
          <w:p w14:paraId="3AD9085F" w14:textId="77777777" w:rsidR="00ED0790" w:rsidRDefault="00ED079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tcBorders>
              <w:bottom w:val="single" w:sz="12" w:space="0" w:color="auto"/>
            </w:tcBorders>
          </w:tcPr>
          <w:p w14:paraId="33230937" w14:textId="77777777" w:rsidR="00ED0790" w:rsidRDefault="00ED079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06CE9B7F" w14:textId="77777777" w:rsidR="00DD3519" w:rsidRDefault="00DD351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6225619D" w14:textId="77777777" w:rsidR="00DD3519" w:rsidRDefault="00DD351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bottom w:val="single" w:sz="12" w:space="0" w:color="auto"/>
            </w:tcBorders>
          </w:tcPr>
          <w:p w14:paraId="4F1EADAF" w14:textId="77777777" w:rsidR="00ED0790" w:rsidRDefault="00ED079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bottom w:val="single" w:sz="12" w:space="0" w:color="auto"/>
            </w:tcBorders>
          </w:tcPr>
          <w:p w14:paraId="66F9F0C2" w14:textId="77777777" w:rsidR="00ED0790" w:rsidRDefault="00ED0790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157222" w14:paraId="6AB4530D" w14:textId="77777777" w:rsidTr="5CF30EED">
        <w:trPr>
          <w:gridAfter w:val="1"/>
          <w:wAfter w:w="20" w:type="dxa"/>
          <w:trHeight w:val="300"/>
          <w:jc w:val="center"/>
        </w:trPr>
        <w:tc>
          <w:tcPr>
            <w:tcW w:w="14485" w:type="dxa"/>
            <w:gridSpan w:val="15"/>
            <w:tcBorders>
              <w:bottom w:val="nil"/>
            </w:tcBorders>
            <w:shd w:val="clear" w:color="auto" w:fill="F2DBDB" w:themeFill="accent2" w:themeFillTint="33"/>
          </w:tcPr>
          <w:p w14:paraId="58BD2153" w14:textId="356EEBF3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bookmarkStart w:id="2" w:name="_Hlk135914750"/>
            <w:r w:rsidRPr="00CD7412">
              <w:rPr>
                <w:rFonts w:eastAsia="Times New Roman" w:cs="Calibri"/>
                <w:bCs/>
                <w:color w:val="000000"/>
                <w:sz w:val="20"/>
                <w:szCs w:val="20"/>
              </w:rPr>
              <w:t>Section C: Family and Community Engagement</w:t>
            </w:r>
          </w:p>
        </w:tc>
      </w:tr>
      <w:bookmarkEnd w:id="2"/>
      <w:tr w:rsidR="00157222" w14:paraId="7E937D73" w14:textId="77777777" w:rsidTr="5CF30EED">
        <w:trPr>
          <w:gridAfter w:val="1"/>
          <w:wAfter w:w="20" w:type="dxa"/>
          <w:trHeight w:val="300"/>
          <w:jc w:val="center"/>
        </w:trPr>
        <w:tc>
          <w:tcPr>
            <w:tcW w:w="1885" w:type="dxa"/>
            <w:gridSpan w:val="2"/>
          </w:tcPr>
          <w:p w14:paraId="26695898" w14:textId="35138095" w:rsidR="00157222" w:rsidRPr="007016CA" w:rsidRDefault="00BB1031" w:rsidP="00157222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C.1 </w:t>
            </w:r>
            <w:r w:rsidR="00157222" w:rsidRPr="00157222">
              <w:rPr>
                <w:rFonts w:asciiTheme="minorHAnsi" w:eastAsiaTheme="minorEastAsia" w:hAnsiTheme="minorHAnsi" w:cstheme="minorBidi"/>
                <w:sz w:val="16"/>
                <w:szCs w:val="16"/>
              </w:rPr>
              <w:t>The grantee leadership and staff seek and facilitate family participation and partnership.</w:t>
            </w:r>
          </w:p>
        </w:tc>
        <w:tc>
          <w:tcPr>
            <w:tcW w:w="2560" w:type="dxa"/>
            <w:gridSpan w:val="2"/>
            <w:shd w:val="clear" w:color="auto" w:fill="FFFFFF" w:themeFill="background1"/>
          </w:tcPr>
          <w:p w14:paraId="3278977C" w14:textId="2EDFAF77" w:rsidR="00157222" w:rsidRDefault="00157222" w:rsidP="00157222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gridSpan w:val="2"/>
            <w:shd w:val="clear" w:color="auto" w:fill="FFFFFF" w:themeFill="background1"/>
          </w:tcPr>
          <w:p w14:paraId="575848D6" w14:textId="187A8226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shd w:val="clear" w:color="auto" w:fill="FFFFFF" w:themeFill="background1"/>
          </w:tcPr>
          <w:p w14:paraId="70EF1CF2" w14:textId="77777777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shd w:val="clear" w:color="auto" w:fill="FFFFFF" w:themeFill="background1"/>
          </w:tcPr>
          <w:p w14:paraId="20365CA3" w14:textId="77777777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FFFFFF" w:themeFill="background1"/>
          </w:tcPr>
          <w:p w14:paraId="608CA245" w14:textId="77777777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shd w:val="clear" w:color="auto" w:fill="FFFFFF" w:themeFill="background1"/>
          </w:tcPr>
          <w:p w14:paraId="0E3A0EBB" w14:textId="0F0A480B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shd w:val="clear" w:color="auto" w:fill="FFFFFF" w:themeFill="background1"/>
          </w:tcPr>
          <w:p w14:paraId="6453D15B" w14:textId="77777777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157222" w14:paraId="441C30E9" w14:textId="77777777" w:rsidTr="5CF30EED">
        <w:trPr>
          <w:gridAfter w:val="1"/>
          <w:wAfter w:w="20" w:type="dxa"/>
          <w:trHeight w:val="300"/>
          <w:jc w:val="center"/>
        </w:trPr>
        <w:tc>
          <w:tcPr>
            <w:tcW w:w="1885" w:type="dxa"/>
            <w:gridSpan w:val="2"/>
          </w:tcPr>
          <w:p w14:paraId="2EB35F28" w14:textId="46AB0D7F" w:rsidR="00157222" w:rsidRPr="007016CA" w:rsidRDefault="00792497" w:rsidP="00157222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C.2. </w:t>
            </w:r>
            <w:r w:rsidR="00157222" w:rsidRPr="00157222">
              <w:rPr>
                <w:rFonts w:asciiTheme="minorHAnsi" w:eastAsiaTheme="minorEastAsia" w:hAnsiTheme="minorHAnsi" w:cstheme="minorBidi"/>
                <w:sz w:val="16"/>
                <w:szCs w:val="16"/>
              </w:rPr>
              <w:t>The grantee ensures that families have access to comprehensive services.</w:t>
            </w:r>
          </w:p>
        </w:tc>
        <w:tc>
          <w:tcPr>
            <w:tcW w:w="2560" w:type="dxa"/>
            <w:gridSpan w:val="2"/>
            <w:shd w:val="clear" w:color="auto" w:fill="FFFFFF" w:themeFill="background1"/>
          </w:tcPr>
          <w:p w14:paraId="5A199EFB" w14:textId="77777777" w:rsidR="00157222" w:rsidRDefault="00157222" w:rsidP="00157222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</w:rPr>
            </w:pPr>
          </w:p>
          <w:p w14:paraId="05CFA9D6" w14:textId="77777777" w:rsidR="00ED2D15" w:rsidRDefault="00ED2D15" w:rsidP="00157222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</w:rPr>
            </w:pPr>
          </w:p>
          <w:p w14:paraId="15A400D0" w14:textId="77777777" w:rsidR="00ED2D15" w:rsidRDefault="00ED2D15" w:rsidP="00157222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</w:rPr>
            </w:pPr>
          </w:p>
          <w:p w14:paraId="32565155" w14:textId="77777777" w:rsidR="00ED2D15" w:rsidRDefault="00ED2D15" w:rsidP="00157222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gridSpan w:val="2"/>
            <w:shd w:val="clear" w:color="auto" w:fill="FFFFFF" w:themeFill="background1"/>
          </w:tcPr>
          <w:p w14:paraId="347AEE84" w14:textId="77777777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shd w:val="clear" w:color="auto" w:fill="FFFFFF" w:themeFill="background1"/>
          </w:tcPr>
          <w:p w14:paraId="6B1D001D" w14:textId="77777777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shd w:val="clear" w:color="auto" w:fill="FFFFFF" w:themeFill="background1"/>
          </w:tcPr>
          <w:p w14:paraId="529A4149" w14:textId="77777777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FFFFFF" w:themeFill="background1"/>
          </w:tcPr>
          <w:p w14:paraId="02C764F7" w14:textId="77777777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shd w:val="clear" w:color="auto" w:fill="FFFFFF" w:themeFill="background1"/>
          </w:tcPr>
          <w:p w14:paraId="36790A3C" w14:textId="77777777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shd w:val="clear" w:color="auto" w:fill="FFFFFF" w:themeFill="background1"/>
          </w:tcPr>
          <w:p w14:paraId="5C8A639C" w14:textId="77777777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BB1031" w14:paraId="56EB5EC7" w14:textId="77777777" w:rsidTr="5CF30EED">
        <w:trPr>
          <w:gridAfter w:val="1"/>
          <w:wAfter w:w="20" w:type="dxa"/>
          <w:trHeight w:val="300"/>
          <w:jc w:val="center"/>
        </w:trPr>
        <w:tc>
          <w:tcPr>
            <w:tcW w:w="1885" w:type="dxa"/>
            <w:gridSpan w:val="2"/>
          </w:tcPr>
          <w:p w14:paraId="4BFF3EEC" w14:textId="4341735A" w:rsidR="00BB1031" w:rsidRDefault="00BB1031" w:rsidP="00157222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C.3 </w:t>
            </w:r>
            <w:r w:rsidRPr="00BB1031">
              <w:rPr>
                <w:rFonts w:asciiTheme="minorHAnsi" w:eastAsiaTheme="minorEastAsia" w:hAnsiTheme="minorHAnsi" w:cstheme="minorBidi"/>
                <w:sz w:val="16"/>
                <w:szCs w:val="16"/>
              </w:rPr>
              <w:t>The grantee takes an active role in community and system planning by establishing collaborative relationships with other institutions and organizations that serve families.</w:t>
            </w:r>
          </w:p>
        </w:tc>
        <w:tc>
          <w:tcPr>
            <w:tcW w:w="2560" w:type="dxa"/>
            <w:gridSpan w:val="2"/>
            <w:shd w:val="clear" w:color="auto" w:fill="FFFFFF" w:themeFill="background1"/>
          </w:tcPr>
          <w:p w14:paraId="1A1DB2F0" w14:textId="77777777" w:rsidR="00BB1031" w:rsidRDefault="00BB1031" w:rsidP="00157222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gridSpan w:val="2"/>
            <w:shd w:val="clear" w:color="auto" w:fill="FFFFFF" w:themeFill="background1"/>
          </w:tcPr>
          <w:p w14:paraId="00665471" w14:textId="77777777" w:rsidR="00BB1031" w:rsidRDefault="00BB1031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shd w:val="clear" w:color="auto" w:fill="FFFFFF" w:themeFill="background1"/>
          </w:tcPr>
          <w:p w14:paraId="70C22FD1" w14:textId="77777777" w:rsidR="00BB1031" w:rsidRDefault="00BB1031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shd w:val="clear" w:color="auto" w:fill="FFFFFF" w:themeFill="background1"/>
          </w:tcPr>
          <w:p w14:paraId="64B14AAE" w14:textId="77777777" w:rsidR="00BB1031" w:rsidRDefault="00BB1031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FFFFFF" w:themeFill="background1"/>
          </w:tcPr>
          <w:p w14:paraId="008AD0B4" w14:textId="77777777" w:rsidR="00BB1031" w:rsidRDefault="00BB1031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shd w:val="clear" w:color="auto" w:fill="FFFFFF" w:themeFill="background1"/>
          </w:tcPr>
          <w:p w14:paraId="6875348C" w14:textId="77777777" w:rsidR="00BB1031" w:rsidRDefault="00BB1031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shd w:val="clear" w:color="auto" w:fill="FFFFFF" w:themeFill="background1"/>
          </w:tcPr>
          <w:p w14:paraId="736DD0AC" w14:textId="77777777" w:rsidR="00BB1031" w:rsidRDefault="00BB1031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157222" w14:paraId="169CE47C" w14:textId="77777777" w:rsidTr="5CF30EED">
        <w:trPr>
          <w:gridAfter w:val="1"/>
          <w:wAfter w:w="20" w:type="dxa"/>
          <w:trHeight w:val="1295"/>
          <w:jc w:val="center"/>
        </w:trPr>
        <w:tc>
          <w:tcPr>
            <w:tcW w:w="1885" w:type="dxa"/>
            <w:gridSpan w:val="2"/>
            <w:tcBorders>
              <w:bottom w:val="single" w:sz="12" w:space="0" w:color="auto"/>
            </w:tcBorders>
          </w:tcPr>
          <w:p w14:paraId="09A4F9C6" w14:textId="32605631" w:rsidR="00157222" w:rsidRDefault="00157222" w:rsidP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>Year 2</w:t>
            </w:r>
          </w:p>
          <w:p w14:paraId="3FF5B067" w14:textId="77777777" w:rsidR="00116B8C" w:rsidRDefault="00157222" w:rsidP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</w:rPr>
              <w:t>Program Goal(s)</w:t>
            </w:r>
          </w:p>
          <w:p w14:paraId="0F8F273C" w14:textId="77777777" w:rsidR="00116B8C" w:rsidRDefault="00116B8C" w:rsidP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28DFAD14" w14:textId="77777777" w:rsidR="00116B8C" w:rsidRDefault="00116B8C" w:rsidP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16EAC3CA" w14:textId="77777777" w:rsidR="00116B8C" w:rsidRDefault="00116B8C" w:rsidP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28C9F240" w14:textId="77777777" w:rsidR="00116B8C" w:rsidRDefault="00116B8C" w:rsidP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7C4AE5D6" w14:textId="7975C652" w:rsidR="00116B8C" w:rsidRPr="00116B8C" w:rsidRDefault="00116B8C" w:rsidP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560" w:type="dxa"/>
            <w:gridSpan w:val="2"/>
            <w:tcBorders>
              <w:bottom w:val="single" w:sz="12" w:space="0" w:color="auto"/>
            </w:tcBorders>
            <w:shd w:val="clear" w:color="auto" w:fill="808080" w:themeFill="background1" w:themeFillShade="80"/>
          </w:tcPr>
          <w:p w14:paraId="60602A84" w14:textId="77777777" w:rsidR="00157222" w:rsidRDefault="00157222" w:rsidP="00157222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012" w:type="dxa"/>
            <w:gridSpan w:val="2"/>
            <w:tcBorders>
              <w:bottom w:val="single" w:sz="12" w:space="0" w:color="auto"/>
            </w:tcBorders>
            <w:shd w:val="clear" w:color="auto" w:fill="808080" w:themeFill="background1" w:themeFillShade="80"/>
          </w:tcPr>
          <w:p w14:paraId="644BF9D2" w14:textId="77777777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bottom w:val="single" w:sz="12" w:space="0" w:color="auto"/>
            </w:tcBorders>
            <w:shd w:val="clear" w:color="auto" w:fill="808080" w:themeFill="background1" w:themeFillShade="80"/>
          </w:tcPr>
          <w:p w14:paraId="51BBCE65" w14:textId="77777777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bottom w:val="single" w:sz="12" w:space="0" w:color="auto"/>
            </w:tcBorders>
            <w:shd w:val="clear" w:color="auto" w:fill="808080" w:themeFill="background1" w:themeFillShade="80"/>
          </w:tcPr>
          <w:p w14:paraId="2CE9E21E" w14:textId="77777777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tcBorders>
              <w:bottom w:val="single" w:sz="12" w:space="0" w:color="auto"/>
            </w:tcBorders>
          </w:tcPr>
          <w:p w14:paraId="129F70A1" w14:textId="77777777" w:rsidR="00A16C7E" w:rsidRDefault="00A16C7E" w:rsidP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1BDC7BF0" w14:textId="77777777" w:rsidR="00A16C7E" w:rsidRDefault="00A16C7E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243D3AED" w14:textId="77777777" w:rsidR="001F2039" w:rsidRDefault="001F2039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3BDE73B7" w14:textId="77777777" w:rsidR="003D3598" w:rsidRDefault="003D3598" w:rsidP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5F73E4EB" w14:textId="77777777" w:rsidR="00ED2D15" w:rsidRDefault="00ED2D15" w:rsidP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3E937590" w14:textId="77777777" w:rsidR="00ED2D15" w:rsidRDefault="00ED2D15" w:rsidP="00580C99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2394622E" w14:textId="5B4F7745" w:rsidR="003D3598" w:rsidRDefault="003D3598" w:rsidP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bottom w:val="single" w:sz="12" w:space="0" w:color="auto"/>
            </w:tcBorders>
          </w:tcPr>
          <w:p w14:paraId="3E312EA8" w14:textId="77777777" w:rsidR="00A16C7E" w:rsidRDefault="00A16C7E" w:rsidP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0E874AEB" w14:textId="0E328B98" w:rsidR="008E5CB1" w:rsidRDefault="008E5CB1" w:rsidP="008E5CB1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bottom w:val="single" w:sz="12" w:space="0" w:color="auto"/>
            </w:tcBorders>
          </w:tcPr>
          <w:p w14:paraId="7751C26E" w14:textId="77777777" w:rsidR="00157222" w:rsidRDefault="00157222" w:rsidP="0015722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16C7E" w:rsidRPr="008420B3" w14:paraId="3D806CBE" w14:textId="77777777" w:rsidTr="5CF30EED">
        <w:trPr>
          <w:trHeight w:val="300"/>
          <w:jc w:val="center"/>
        </w:trPr>
        <w:tc>
          <w:tcPr>
            <w:tcW w:w="14505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 w:themeFill="accent2" w:themeFillTint="33"/>
          </w:tcPr>
          <w:p w14:paraId="7045B6BD" w14:textId="609FE6DE" w:rsidR="00A16C7E" w:rsidRPr="00B63165" w:rsidRDefault="00A16C7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</w:pPr>
            <w:r w:rsidRPr="00157222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Section 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D</w:t>
            </w:r>
            <w:r w:rsidRPr="00157222">
              <w:rPr>
                <w:rFonts w:eastAsia="Times New Roman" w:cs="Calibri"/>
                <w:bCs/>
                <w:color w:val="000000"/>
                <w:sz w:val="20"/>
                <w:szCs w:val="20"/>
              </w:rPr>
              <w:t xml:space="preserve">: 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Implementation Leadership</w:t>
            </w:r>
          </w:p>
        </w:tc>
      </w:tr>
      <w:tr w:rsidR="00A16C7E" w14:paraId="40D75E5B" w14:textId="77777777" w:rsidTr="5CF30EED">
        <w:trPr>
          <w:trHeight w:val="300"/>
          <w:jc w:val="center"/>
        </w:trPr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4DDFE7" w14:textId="5F507F81" w:rsidR="00A16C7E" w:rsidRPr="00A16C7E" w:rsidRDefault="00BB1031">
            <w:pPr>
              <w:spacing w:after="0"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D.1 </w:t>
            </w:r>
            <w:r w:rsidR="00A16C7E" w:rsidRPr="00CD7412">
              <w:rPr>
                <w:rFonts w:asciiTheme="minorHAnsi" w:eastAsiaTheme="minorEastAsia" w:hAnsiTheme="minorHAnsi" w:cstheme="minorBidi"/>
                <w:sz w:val="16"/>
                <w:szCs w:val="16"/>
              </w:rPr>
              <w:t>The grantee has strong, effectual leadership and administration to support staff implementation of the program to fidelity.</w:t>
            </w:r>
          </w:p>
        </w:tc>
        <w:tc>
          <w:tcPr>
            <w:tcW w:w="27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935FB4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B84D5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B3D6BD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41F822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D92AA2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45737A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6BD501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16C7E" w14:paraId="2608AE2F" w14:textId="77777777" w:rsidTr="5CF30EED">
        <w:trPr>
          <w:trHeight w:val="300"/>
          <w:jc w:val="center"/>
        </w:trPr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4B9E7B" w14:textId="7B3ADD81" w:rsidR="00A16C7E" w:rsidRPr="00AF5820" w:rsidRDefault="00C732B4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D.2 </w:t>
            </w:r>
            <w:r w:rsidRPr="00C732B4">
              <w:rPr>
                <w:rFonts w:asciiTheme="minorHAnsi" w:eastAsiaTheme="minorEastAsia" w:hAnsiTheme="minorHAnsi" w:cstheme="minorBidi"/>
                <w:sz w:val="16"/>
                <w:szCs w:val="16"/>
              </w:rPr>
              <w:t>The grantee ensures performance assessment policies and practices are fully functioning.</w:t>
            </w:r>
          </w:p>
        </w:tc>
        <w:tc>
          <w:tcPr>
            <w:tcW w:w="27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0B8ADB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AD9E8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E69E47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2F385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54F41C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2591E3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5AA8BF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16C7E" w14:paraId="1BE843F3" w14:textId="77777777" w:rsidTr="5CF30EED">
        <w:trPr>
          <w:trHeight w:val="242"/>
          <w:jc w:val="center"/>
        </w:trPr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0F1239" w14:textId="3BF7B6C8" w:rsidR="00A16C7E" w:rsidRPr="00AF5820" w:rsidRDefault="00C732B4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D.3 </w:t>
            </w:r>
            <w:r w:rsidRPr="00C732B4">
              <w:rPr>
                <w:rFonts w:asciiTheme="minorHAnsi" w:eastAsiaTheme="minorEastAsia" w:hAnsiTheme="minorHAnsi" w:cstheme="minorBidi"/>
                <w:sz w:val="16"/>
                <w:szCs w:val="16"/>
              </w:rPr>
              <w:t>The grantee has a framework in place to support employee morale and retention.</w:t>
            </w:r>
          </w:p>
        </w:tc>
        <w:tc>
          <w:tcPr>
            <w:tcW w:w="27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3AE3AE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3D7549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C93AB9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DEB6CF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17D061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A20761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0214E3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  <w:tr w:rsidR="00A16C7E" w14:paraId="2C561824" w14:textId="77777777" w:rsidTr="5CF30EED">
        <w:trPr>
          <w:trHeight w:val="300"/>
          <w:jc w:val="center"/>
        </w:trPr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C882AA" w14:textId="77777777" w:rsidR="00A16C7E" w:rsidRPr="008C2E95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8C2E95">
              <w:rPr>
                <w:rFonts w:eastAsia="Times New Roman" w:cs="Calibri"/>
                <w:bCs/>
                <w:color w:val="000000"/>
                <w:sz w:val="16"/>
                <w:szCs w:val="16"/>
              </w:rPr>
              <w:t xml:space="preserve">Year 2 </w:t>
            </w:r>
          </w:p>
          <w:p w14:paraId="6FBB3B1E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  <w:r w:rsidRPr="008C2E95">
              <w:rPr>
                <w:rFonts w:eastAsia="Times New Roman" w:cs="Calibri"/>
                <w:bCs/>
                <w:color w:val="000000"/>
                <w:sz w:val="16"/>
                <w:szCs w:val="16"/>
              </w:rPr>
              <w:t>Program Goal(s)</w:t>
            </w:r>
          </w:p>
          <w:p w14:paraId="7EBFDC43" w14:textId="77777777" w:rsidR="00116B8C" w:rsidRDefault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2D9E7224" w14:textId="77777777" w:rsidR="00116B8C" w:rsidRDefault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7A96EA97" w14:textId="77777777" w:rsidR="00116B8C" w:rsidRDefault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  <w:p w14:paraId="0F4971F4" w14:textId="77777777" w:rsidR="00116B8C" w:rsidRPr="00AF5820" w:rsidRDefault="00116B8C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14:paraId="0FA547FA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14:paraId="52C70D59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14:paraId="3957ECC5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14:paraId="7D230872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636620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084FCC06" w14:textId="77777777" w:rsidR="003D3598" w:rsidRDefault="003D3598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1729CA0D" w14:textId="77777777" w:rsidR="003D3598" w:rsidRDefault="003D3598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5F5AB766" w14:textId="77777777" w:rsidR="003D3598" w:rsidRDefault="003D3598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  <w:p w14:paraId="4407F72C" w14:textId="77777777" w:rsidR="003D3598" w:rsidRDefault="003D3598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3345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95A133" w14:textId="77777777" w:rsidR="00A16C7E" w:rsidRDefault="00A16C7E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</w:p>
        </w:tc>
      </w:tr>
    </w:tbl>
    <w:p w14:paraId="60F2286D" w14:textId="77777777" w:rsidR="008234B1" w:rsidRDefault="008234B1" w:rsidP="00157222">
      <w:pPr>
        <w:shd w:val="clear" w:color="auto" w:fill="FFFFFF" w:themeFill="background1"/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8234B1" w:rsidSect="00747904">
      <w:headerReference w:type="first" r:id="rId11"/>
      <w:pgSz w:w="15840" w:h="12240" w:orient="landscape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DE0A9" w14:textId="77777777" w:rsidR="009D02F0" w:rsidRDefault="009D02F0" w:rsidP="00682406">
      <w:pPr>
        <w:spacing w:after="0" w:line="240" w:lineRule="auto"/>
      </w:pPr>
      <w:r>
        <w:separator/>
      </w:r>
    </w:p>
  </w:endnote>
  <w:endnote w:type="continuationSeparator" w:id="0">
    <w:p w14:paraId="7D6DC71E" w14:textId="77777777" w:rsidR="009D02F0" w:rsidRDefault="009D02F0" w:rsidP="00682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B6FD8" w14:textId="77777777" w:rsidR="009D02F0" w:rsidRDefault="009D02F0" w:rsidP="00682406">
      <w:pPr>
        <w:spacing w:after="0" w:line="240" w:lineRule="auto"/>
      </w:pPr>
      <w:r>
        <w:separator/>
      </w:r>
    </w:p>
  </w:footnote>
  <w:footnote w:type="continuationSeparator" w:id="0">
    <w:p w14:paraId="2D0C9622" w14:textId="77777777" w:rsidR="009D02F0" w:rsidRDefault="009D02F0" w:rsidP="00682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8CD35" w14:textId="720E080D" w:rsidR="00747904" w:rsidRPr="00747904" w:rsidRDefault="00747904" w:rsidP="00747904">
    <w:pPr>
      <w:pStyle w:val="Header"/>
      <w:jc w:val="center"/>
      <w:rPr>
        <w:sz w:val="32"/>
        <w:szCs w:val="32"/>
      </w:rPr>
    </w:pPr>
    <w:r w:rsidRPr="00747904">
      <w:rPr>
        <w:sz w:val="32"/>
        <w:szCs w:val="32"/>
      </w:rPr>
      <w:t xml:space="preserve">Illinois </w:t>
    </w:r>
    <w:r w:rsidR="00034D8F">
      <w:rPr>
        <w:sz w:val="32"/>
        <w:szCs w:val="32"/>
      </w:rPr>
      <w:t>Department of Early Childhood</w:t>
    </w:r>
  </w:p>
  <w:p w14:paraId="412C5113" w14:textId="77777777" w:rsidR="00283456" w:rsidRDefault="00747904" w:rsidP="00747904">
    <w:pPr>
      <w:pStyle w:val="Header"/>
      <w:jc w:val="center"/>
      <w:rPr>
        <w:sz w:val="32"/>
        <w:szCs w:val="32"/>
      </w:rPr>
    </w:pPr>
    <w:r w:rsidRPr="00747904">
      <w:rPr>
        <w:sz w:val="32"/>
        <w:szCs w:val="32"/>
      </w:rPr>
      <w:t xml:space="preserve">Early Childhood </w:t>
    </w:r>
    <w:r w:rsidR="00283456">
      <w:rPr>
        <w:sz w:val="32"/>
        <w:szCs w:val="32"/>
      </w:rPr>
      <w:t xml:space="preserve">Development </w:t>
    </w:r>
  </w:p>
  <w:p w14:paraId="2486E9A1" w14:textId="400C43D8" w:rsidR="00747904" w:rsidRPr="00747904" w:rsidRDefault="3791776B" w:rsidP="00747904">
    <w:pPr>
      <w:pStyle w:val="Header"/>
      <w:jc w:val="center"/>
      <w:rPr>
        <w:sz w:val="32"/>
        <w:szCs w:val="32"/>
      </w:rPr>
    </w:pPr>
    <w:r w:rsidRPr="3791776B">
      <w:rPr>
        <w:sz w:val="32"/>
        <w:szCs w:val="32"/>
      </w:rPr>
      <w:t>FY2027 Prevention Initiative Continuous Quality Improvement Plan (CQIP)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47B"/>
    <w:rsid w:val="00012DA3"/>
    <w:rsid w:val="00015B71"/>
    <w:rsid w:val="00032268"/>
    <w:rsid w:val="00034D8F"/>
    <w:rsid w:val="00060FF3"/>
    <w:rsid w:val="00067998"/>
    <w:rsid w:val="000748E6"/>
    <w:rsid w:val="0008298C"/>
    <w:rsid w:val="000A0E93"/>
    <w:rsid w:val="000B254A"/>
    <w:rsid w:val="000C049E"/>
    <w:rsid w:val="000C34FE"/>
    <w:rsid w:val="000D209F"/>
    <w:rsid w:val="000D42F6"/>
    <w:rsid w:val="000E0ACB"/>
    <w:rsid w:val="000E215D"/>
    <w:rsid w:val="000E33E8"/>
    <w:rsid w:val="000F0DAE"/>
    <w:rsid w:val="000F69D5"/>
    <w:rsid w:val="0011132C"/>
    <w:rsid w:val="00115968"/>
    <w:rsid w:val="00116B8C"/>
    <w:rsid w:val="001207B4"/>
    <w:rsid w:val="001541DB"/>
    <w:rsid w:val="0015642B"/>
    <w:rsid w:val="00157222"/>
    <w:rsid w:val="0017319D"/>
    <w:rsid w:val="001969DC"/>
    <w:rsid w:val="001A3E61"/>
    <w:rsid w:val="001C7284"/>
    <w:rsid w:val="001D13B6"/>
    <w:rsid w:val="001E10A9"/>
    <w:rsid w:val="001F2039"/>
    <w:rsid w:val="002132A2"/>
    <w:rsid w:val="00214472"/>
    <w:rsid w:val="00216600"/>
    <w:rsid w:val="00226EF2"/>
    <w:rsid w:val="00245A0A"/>
    <w:rsid w:val="0025079B"/>
    <w:rsid w:val="00283456"/>
    <w:rsid w:val="00287307"/>
    <w:rsid w:val="00296F6D"/>
    <w:rsid w:val="002D5A71"/>
    <w:rsid w:val="002E0A59"/>
    <w:rsid w:val="002E1430"/>
    <w:rsid w:val="002E2F34"/>
    <w:rsid w:val="002E6F19"/>
    <w:rsid w:val="00303C77"/>
    <w:rsid w:val="003177A3"/>
    <w:rsid w:val="003461A6"/>
    <w:rsid w:val="00350A8F"/>
    <w:rsid w:val="003525D6"/>
    <w:rsid w:val="00355562"/>
    <w:rsid w:val="00362946"/>
    <w:rsid w:val="00362C8B"/>
    <w:rsid w:val="00373277"/>
    <w:rsid w:val="00373952"/>
    <w:rsid w:val="003A049C"/>
    <w:rsid w:val="003A3868"/>
    <w:rsid w:val="003B170A"/>
    <w:rsid w:val="003B17A0"/>
    <w:rsid w:val="003B4AE6"/>
    <w:rsid w:val="003B568D"/>
    <w:rsid w:val="003C69D8"/>
    <w:rsid w:val="003D3598"/>
    <w:rsid w:val="003D5D6A"/>
    <w:rsid w:val="00401050"/>
    <w:rsid w:val="00417CA4"/>
    <w:rsid w:val="00417EC4"/>
    <w:rsid w:val="00422FB4"/>
    <w:rsid w:val="00442AE5"/>
    <w:rsid w:val="004514E7"/>
    <w:rsid w:val="0045166C"/>
    <w:rsid w:val="004564CE"/>
    <w:rsid w:val="00460BF9"/>
    <w:rsid w:val="00463FC8"/>
    <w:rsid w:val="00467597"/>
    <w:rsid w:val="0047330F"/>
    <w:rsid w:val="00485BD0"/>
    <w:rsid w:val="004C1F2A"/>
    <w:rsid w:val="004D0BFA"/>
    <w:rsid w:val="00500864"/>
    <w:rsid w:val="00500AC9"/>
    <w:rsid w:val="00522BB9"/>
    <w:rsid w:val="00542BB1"/>
    <w:rsid w:val="00545E0E"/>
    <w:rsid w:val="00580C99"/>
    <w:rsid w:val="005B0105"/>
    <w:rsid w:val="005F4411"/>
    <w:rsid w:val="00625E72"/>
    <w:rsid w:val="006269D7"/>
    <w:rsid w:val="00627D40"/>
    <w:rsid w:val="006327A2"/>
    <w:rsid w:val="006554AE"/>
    <w:rsid w:val="00656EB5"/>
    <w:rsid w:val="006618F6"/>
    <w:rsid w:val="00667812"/>
    <w:rsid w:val="00667F91"/>
    <w:rsid w:val="006762A8"/>
    <w:rsid w:val="00682406"/>
    <w:rsid w:val="00683C71"/>
    <w:rsid w:val="00684275"/>
    <w:rsid w:val="006855A3"/>
    <w:rsid w:val="00697011"/>
    <w:rsid w:val="00697C76"/>
    <w:rsid w:val="006A6C7B"/>
    <w:rsid w:val="006B26E3"/>
    <w:rsid w:val="006B3316"/>
    <w:rsid w:val="006B45AB"/>
    <w:rsid w:val="006C1242"/>
    <w:rsid w:val="006E61BB"/>
    <w:rsid w:val="0070040B"/>
    <w:rsid w:val="00700E44"/>
    <w:rsid w:val="007016CA"/>
    <w:rsid w:val="007031DD"/>
    <w:rsid w:val="007111C2"/>
    <w:rsid w:val="00744FCA"/>
    <w:rsid w:val="007460D8"/>
    <w:rsid w:val="00747904"/>
    <w:rsid w:val="00756D56"/>
    <w:rsid w:val="00761E46"/>
    <w:rsid w:val="00766CC9"/>
    <w:rsid w:val="0078070D"/>
    <w:rsid w:val="00792497"/>
    <w:rsid w:val="0079294D"/>
    <w:rsid w:val="00796FB4"/>
    <w:rsid w:val="007A5EFE"/>
    <w:rsid w:val="007D47FC"/>
    <w:rsid w:val="007D7468"/>
    <w:rsid w:val="007F18E2"/>
    <w:rsid w:val="007F51A0"/>
    <w:rsid w:val="00812523"/>
    <w:rsid w:val="00815531"/>
    <w:rsid w:val="008234B1"/>
    <w:rsid w:val="00840C27"/>
    <w:rsid w:val="008420B3"/>
    <w:rsid w:val="008509FE"/>
    <w:rsid w:val="008605FD"/>
    <w:rsid w:val="0086143D"/>
    <w:rsid w:val="008624AC"/>
    <w:rsid w:val="0087404F"/>
    <w:rsid w:val="00876CED"/>
    <w:rsid w:val="00883165"/>
    <w:rsid w:val="00891CF7"/>
    <w:rsid w:val="008925E2"/>
    <w:rsid w:val="00895B6B"/>
    <w:rsid w:val="008A08E5"/>
    <w:rsid w:val="008B6DE2"/>
    <w:rsid w:val="008C5CDD"/>
    <w:rsid w:val="008E5CB1"/>
    <w:rsid w:val="009117F2"/>
    <w:rsid w:val="009206B5"/>
    <w:rsid w:val="009256A5"/>
    <w:rsid w:val="0094087D"/>
    <w:rsid w:val="00947F76"/>
    <w:rsid w:val="0095399A"/>
    <w:rsid w:val="00954297"/>
    <w:rsid w:val="00963B4A"/>
    <w:rsid w:val="00964B44"/>
    <w:rsid w:val="00975B11"/>
    <w:rsid w:val="00983420"/>
    <w:rsid w:val="009925F0"/>
    <w:rsid w:val="009A1D12"/>
    <w:rsid w:val="009A3508"/>
    <w:rsid w:val="009C263E"/>
    <w:rsid w:val="009C331E"/>
    <w:rsid w:val="009C3B85"/>
    <w:rsid w:val="009D02F0"/>
    <w:rsid w:val="009D3A6F"/>
    <w:rsid w:val="009D45FC"/>
    <w:rsid w:val="00A00758"/>
    <w:rsid w:val="00A03EA1"/>
    <w:rsid w:val="00A0782A"/>
    <w:rsid w:val="00A16C7E"/>
    <w:rsid w:val="00A27C26"/>
    <w:rsid w:val="00A30839"/>
    <w:rsid w:val="00A41BDC"/>
    <w:rsid w:val="00A430EC"/>
    <w:rsid w:val="00A442A2"/>
    <w:rsid w:val="00A45859"/>
    <w:rsid w:val="00A76077"/>
    <w:rsid w:val="00A76CC8"/>
    <w:rsid w:val="00A812F8"/>
    <w:rsid w:val="00A871D6"/>
    <w:rsid w:val="00A87DBD"/>
    <w:rsid w:val="00AB113A"/>
    <w:rsid w:val="00AC06C6"/>
    <w:rsid w:val="00AC0CE9"/>
    <w:rsid w:val="00AC1D32"/>
    <w:rsid w:val="00AC3365"/>
    <w:rsid w:val="00AC3476"/>
    <w:rsid w:val="00AC3532"/>
    <w:rsid w:val="00AC39F6"/>
    <w:rsid w:val="00AD36D1"/>
    <w:rsid w:val="00AF5820"/>
    <w:rsid w:val="00B006C9"/>
    <w:rsid w:val="00B3052A"/>
    <w:rsid w:val="00B328EF"/>
    <w:rsid w:val="00B560F4"/>
    <w:rsid w:val="00B65108"/>
    <w:rsid w:val="00B70CC6"/>
    <w:rsid w:val="00B71A2A"/>
    <w:rsid w:val="00B94429"/>
    <w:rsid w:val="00B94BB5"/>
    <w:rsid w:val="00BB1031"/>
    <w:rsid w:val="00BD0272"/>
    <w:rsid w:val="00BD557A"/>
    <w:rsid w:val="00BF1532"/>
    <w:rsid w:val="00BF4347"/>
    <w:rsid w:val="00BF71C4"/>
    <w:rsid w:val="00C00EB4"/>
    <w:rsid w:val="00C03E99"/>
    <w:rsid w:val="00C1051F"/>
    <w:rsid w:val="00C311A4"/>
    <w:rsid w:val="00C35863"/>
    <w:rsid w:val="00C418D4"/>
    <w:rsid w:val="00C50B75"/>
    <w:rsid w:val="00C51D24"/>
    <w:rsid w:val="00C5613F"/>
    <w:rsid w:val="00C732B4"/>
    <w:rsid w:val="00C733A2"/>
    <w:rsid w:val="00CC154A"/>
    <w:rsid w:val="00CD2F2C"/>
    <w:rsid w:val="00CD7412"/>
    <w:rsid w:val="00CD7765"/>
    <w:rsid w:val="00CE06CA"/>
    <w:rsid w:val="00D2151C"/>
    <w:rsid w:val="00D237C3"/>
    <w:rsid w:val="00D458AE"/>
    <w:rsid w:val="00D50BF3"/>
    <w:rsid w:val="00D61790"/>
    <w:rsid w:val="00D67EA5"/>
    <w:rsid w:val="00D809D1"/>
    <w:rsid w:val="00D90D1D"/>
    <w:rsid w:val="00DA02EF"/>
    <w:rsid w:val="00DA147B"/>
    <w:rsid w:val="00DB6A66"/>
    <w:rsid w:val="00DD1F52"/>
    <w:rsid w:val="00DD3519"/>
    <w:rsid w:val="00DD453F"/>
    <w:rsid w:val="00DD4A24"/>
    <w:rsid w:val="00DD5B8F"/>
    <w:rsid w:val="00DF7813"/>
    <w:rsid w:val="00E0427A"/>
    <w:rsid w:val="00E064D2"/>
    <w:rsid w:val="00E0695C"/>
    <w:rsid w:val="00E10AE0"/>
    <w:rsid w:val="00E27EF3"/>
    <w:rsid w:val="00E329AC"/>
    <w:rsid w:val="00E35BCD"/>
    <w:rsid w:val="00E360D2"/>
    <w:rsid w:val="00E43A35"/>
    <w:rsid w:val="00E44012"/>
    <w:rsid w:val="00E53665"/>
    <w:rsid w:val="00E55006"/>
    <w:rsid w:val="00E75AD9"/>
    <w:rsid w:val="00E81E15"/>
    <w:rsid w:val="00E82E49"/>
    <w:rsid w:val="00E92335"/>
    <w:rsid w:val="00E94280"/>
    <w:rsid w:val="00EB1897"/>
    <w:rsid w:val="00EB7185"/>
    <w:rsid w:val="00EC6AA2"/>
    <w:rsid w:val="00ED0790"/>
    <w:rsid w:val="00ED2D15"/>
    <w:rsid w:val="00ED7380"/>
    <w:rsid w:val="00EE5827"/>
    <w:rsid w:val="00EF394F"/>
    <w:rsid w:val="00F05CBA"/>
    <w:rsid w:val="00F12963"/>
    <w:rsid w:val="00F219BE"/>
    <w:rsid w:val="00F37077"/>
    <w:rsid w:val="00F42315"/>
    <w:rsid w:val="00F446FC"/>
    <w:rsid w:val="00F83F1D"/>
    <w:rsid w:val="00F97C03"/>
    <w:rsid w:val="00FA754F"/>
    <w:rsid w:val="00FB38AC"/>
    <w:rsid w:val="00FC31EF"/>
    <w:rsid w:val="00FD4809"/>
    <w:rsid w:val="00FE673B"/>
    <w:rsid w:val="02966E21"/>
    <w:rsid w:val="050C5BCE"/>
    <w:rsid w:val="07959B58"/>
    <w:rsid w:val="09807763"/>
    <w:rsid w:val="0BB7F459"/>
    <w:rsid w:val="156AB43A"/>
    <w:rsid w:val="1CF23CFC"/>
    <w:rsid w:val="291B49F7"/>
    <w:rsid w:val="2B5873FC"/>
    <w:rsid w:val="34D57E26"/>
    <w:rsid w:val="3791776B"/>
    <w:rsid w:val="390ADA14"/>
    <w:rsid w:val="4576E62E"/>
    <w:rsid w:val="476E5963"/>
    <w:rsid w:val="52EA77EF"/>
    <w:rsid w:val="5CF30EED"/>
    <w:rsid w:val="744D84EA"/>
    <w:rsid w:val="78564B47"/>
    <w:rsid w:val="79CD8F81"/>
    <w:rsid w:val="7F0F9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68410D"/>
  <w15:docId w15:val="{758C155B-D8EB-4B27-88B8-0D6AEB8F3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22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406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682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406"/>
    <w:rPr>
      <w:rFonts w:ascii="Calibri" w:eastAsia="Calibri" w:hAnsi="Calibri" w:cs="Times New Roman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52A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D5D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5D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5D6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D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5D6A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67998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8e8cf0-b2cf-4bd8-8b10-4f87b778c413" xsi:nil="true"/>
    <Whatisthetraining xmlns="a88df4c6-ffd2-41ae-98eb-dd8aba371f2f" xsi:nil="true"/>
    <_ip_UnifiedCompliancePolicyUIAction xmlns="http://schemas.microsoft.com/sharepoint/v3" xsi:nil="true"/>
    <ChangeDetail xmlns="a88df4c6-ffd2-41ae-98eb-dd8aba371f2f" xsi:nil="true"/>
    <DryRunDate xmlns="a88df4c6-ffd2-41ae-98eb-dd8aba371f2f" xsi:nil="true"/>
    <Approver xmlns="a88df4c6-ffd2-41ae-98eb-dd8aba371f2f">
      <UserInfo>
        <DisplayName/>
        <AccountId xsi:nil="true"/>
        <AccountType/>
      </UserInfo>
    </Approver>
    <_ip_UnifiedCompliancePolicyProperties xmlns="http://schemas.microsoft.com/sharepoint/v3" xsi:nil="true"/>
    <Notes xmlns="a88df4c6-ffd2-41ae-98eb-dd8aba371f2f" xsi:nil="true"/>
    <PowerPointReceiveddate xmlns="a88df4c6-ffd2-41ae-98eb-dd8aba371f2f" xsi:nil="true"/>
    <ManualsReceivedonDate xmlns="a88df4c6-ffd2-41ae-98eb-dd8aba371f2f" xsi:nil="true"/>
    <lcf76f155ced4ddcb4097134ff3c332f xmlns="a88df4c6-ffd2-41ae-98eb-dd8aba371f2f">
      <Terms xmlns="http://schemas.microsoft.com/office/infopath/2007/PartnerControls"/>
    </lcf76f155ced4ddcb4097134ff3c332f>
    <IDECSignedOff xmlns="a88df4c6-ffd2-41ae-98eb-dd8aba371f2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3DD3F0071ACB44A0B7708D986A4BA9" ma:contentTypeVersion="24" ma:contentTypeDescription="Create a new document." ma:contentTypeScope="" ma:versionID="685312aa226ee8cf3df7a445acf32929">
  <xsd:schema xmlns:xsd="http://www.w3.org/2001/XMLSchema" xmlns:xs="http://www.w3.org/2001/XMLSchema" xmlns:p="http://schemas.microsoft.com/office/2006/metadata/properties" xmlns:ns1="http://schemas.microsoft.com/sharepoint/v3" xmlns:ns2="a88df4c6-ffd2-41ae-98eb-dd8aba371f2f" xmlns:ns3="3f8e8cf0-b2cf-4bd8-8b10-4f87b778c413" targetNamespace="http://schemas.microsoft.com/office/2006/metadata/properties" ma:root="true" ma:fieldsID="331a26d31c37de2a30c44658a071c393" ns1:_="" ns2:_="" ns3:_="">
    <xsd:import namespace="http://schemas.microsoft.com/sharepoint/v3"/>
    <xsd:import namespace="a88df4c6-ffd2-41ae-98eb-dd8aba371f2f"/>
    <xsd:import namespace="3f8e8cf0-b2cf-4bd8-8b10-4f87b778c4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ChangeDetail" minOccurs="0"/>
                <xsd:element ref="ns2:IDECSignedOff" minOccurs="0"/>
                <xsd:element ref="ns2:Whatisthetraining" minOccurs="0"/>
                <xsd:element ref="ns2:PowerPointReceiveddate" minOccurs="0"/>
                <xsd:element ref="ns2:DryRunDate" minOccurs="0"/>
                <xsd:element ref="ns2:ManualsReceivedonDate" minOccurs="0"/>
                <xsd:element ref="ns2:Approver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df4c6-ffd2-41ae-98eb-dd8aba371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4bd80cb-b55d-4a01-be99-577b45a2dd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ChangeDetail" ma:index="22" nillable="true" ma:displayName="Change Detail" ma:format="Dropdown" ma:internalName="ChangeDetail">
      <xsd:simpleType>
        <xsd:restriction base="dms:Text">
          <xsd:maxLength value="255"/>
        </xsd:restriction>
      </xsd:simpleType>
    </xsd:element>
    <xsd:element name="IDECSignedOff" ma:index="23" nillable="true" ma:displayName="IDEC Signed Off" ma:format="DateOnly" ma:internalName="IDECSignedOff">
      <xsd:simpleType>
        <xsd:restriction base="dms:DateTime"/>
      </xsd:simpleType>
    </xsd:element>
    <xsd:element name="Whatisthetraining" ma:index="24" nillable="true" ma:displayName="What is the training" ma:format="DateOnly" ma:internalName="Whatisthetraining">
      <xsd:simpleType>
        <xsd:restriction base="dms:DateTime"/>
      </xsd:simpleType>
    </xsd:element>
    <xsd:element name="PowerPointReceiveddate" ma:index="25" nillable="true" ma:displayName="Power Point Received Date" ma:format="DateOnly" ma:internalName="PowerPointReceiveddate">
      <xsd:simpleType>
        <xsd:restriction base="dms:DateTime"/>
      </xsd:simpleType>
    </xsd:element>
    <xsd:element name="DryRunDate" ma:index="26" nillable="true" ma:displayName="Dry Run Date" ma:format="DateOnly" ma:internalName="DryRunDate">
      <xsd:simpleType>
        <xsd:restriction base="dms:DateTime"/>
      </xsd:simpleType>
    </xsd:element>
    <xsd:element name="ManualsReceivedonDate" ma:index="27" nillable="true" ma:displayName="Manuals Received on Date" ma:format="DateOnly" ma:internalName="ManualsReceivedonDate">
      <xsd:simpleType>
        <xsd:restriction base="dms:DateTime"/>
      </xsd:simpleType>
    </xsd:element>
    <xsd:element name="Approver" ma:index="28" nillable="true" ma:displayName="Approver" ma:format="Dropdown" ma:list="UserInfo" ma:SharePointGroup="0" ma:internalName="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es" ma:index="29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e8cf0-b2cf-4bd8-8b10-4f87b778c4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5eb2fe-884a-438c-b3e5-1323c5c0ccbb}" ma:internalName="TaxCatchAll" ma:showField="CatchAllData" ma:web="3f8e8cf0-b2cf-4bd8-8b10-4f87b778c4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94A55-1134-403D-BF6F-EDD85524C706}">
  <ds:schemaRefs>
    <ds:schemaRef ds:uri="http://schemas.microsoft.com/office/2006/metadata/properties"/>
    <ds:schemaRef ds:uri="http://schemas.microsoft.com/office/infopath/2007/PartnerControls"/>
    <ds:schemaRef ds:uri="3f8e8cf0-b2cf-4bd8-8b10-4f87b778c413"/>
    <ds:schemaRef ds:uri="a88df4c6-ffd2-41ae-98eb-dd8aba371f2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5B6C0B1-9A2B-4F52-AF8E-1167E947A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E27FC8-A704-4277-9390-67B9737E7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88df4c6-ffd2-41ae-98eb-dd8aba371f2f"/>
    <ds:schemaRef ds:uri="3f8e8cf0-b2cf-4bd8-8b10-4f87b778c4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EEBCC8-7AEC-46C9-8E8E-7BE6E7F0E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1675</Words>
  <Characters>9551</Characters>
  <Application>Microsoft Office Word</Application>
  <DocSecurity>4</DocSecurity>
  <Lines>79</Lines>
  <Paragraphs>22</Paragraphs>
  <ScaleCrop>false</ScaleCrop>
  <Manager/>
  <Company/>
  <LinksUpToDate>false</LinksUpToDate>
  <CharactersWithSpaces>11204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Prevention Initiative - FY27 Continuous Quality Improvement Plan</dc:title>
  <dc:subject/>
  <dc:creator>pesmith</dc:creator>
  <cp:keywords/>
  <dc:description/>
  <cp:lastModifiedBy>Bossert, Richard</cp:lastModifiedBy>
  <cp:revision>43</cp:revision>
  <cp:lastPrinted>2025-08-27T21:08:00Z</cp:lastPrinted>
  <dcterms:created xsi:type="dcterms:W3CDTF">2026-06-01T21:45:00Z</dcterms:created>
  <dcterms:modified xsi:type="dcterms:W3CDTF">2026-08-27T18:49:00Z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0x010100853DD3F0071ACB44A0B7708D986A4BA9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